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40" w:lineRule="exact"/>
        <w:jc w:val="center"/>
        <w:rPr>
          <w:rFonts w:ascii="仿宋_GB2312" w:eastAsia="仿宋_GB2312" w:hAnsi="仿宋" w:hint="eastAsia"/>
          <w:sz w:val="32"/>
          <w:szCs w:val="32"/>
        </w:rPr>
      </w:pPr>
      <w:proofErr w:type="gramStart"/>
      <w:r>
        <w:rPr>
          <w:rFonts w:ascii="仿宋_GB2312" w:eastAsia="仿宋_GB2312" w:hAnsi="仿宋" w:hint="eastAsia"/>
          <w:sz w:val="32"/>
          <w:szCs w:val="32"/>
        </w:rPr>
        <w:t>湄</w:t>
      </w:r>
      <w:proofErr w:type="gramEnd"/>
      <w:r>
        <w:rPr>
          <w:rFonts w:ascii="仿宋_GB2312" w:eastAsia="仿宋_GB2312" w:hAnsi="仿宋" w:hint="eastAsia"/>
          <w:sz w:val="32"/>
          <w:szCs w:val="32"/>
        </w:rPr>
        <w:t>职院学〔2017〕1</w:t>
      </w:r>
      <w:r>
        <w:rPr>
          <w:rFonts w:ascii="仿宋_GB2312" w:eastAsia="仿宋_GB2312" w:hAnsi="仿宋" w:hint="eastAsia"/>
          <w:sz w:val="32"/>
          <w:szCs w:val="32"/>
        </w:rPr>
        <w:t>9</w:t>
      </w:r>
      <w:r>
        <w:rPr>
          <w:rFonts w:ascii="仿宋_GB2312" w:eastAsia="仿宋_GB2312" w:hAnsi="仿宋" w:hint="eastAsia"/>
          <w:sz w:val="32"/>
          <w:szCs w:val="32"/>
        </w:rPr>
        <w:t>号</w:t>
      </w: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632285" w:rsidRDefault="00632285" w:rsidP="00632285">
      <w:pPr>
        <w:spacing w:line="460" w:lineRule="exact"/>
        <w:jc w:val="center"/>
        <w:rPr>
          <w:rFonts w:ascii="宋体" w:hAnsi="宋体" w:hint="eastAsia"/>
          <w:b/>
          <w:bCs/>
          <w:color w:val="000000"/>
          <w:sz w:val="44"/>
          <w:szCs w:val="44"/>
        </w:rPr>
      </w:pPr>
    </w:p>
    <w:p w:rsidR="00576C87" w:rsidRPr="00632285" w:rsidRDefault="00576C87" w:rsidP="00632285">
      <w:pPr>
        <w:spacing w:line="460" w:lineRule="exact"/>
        <w:jc w:val="center"/>
        <w:rPr>
          <w:rFonts w:ascii="宋体" w:hAnsi="宋体"/>
          <w:b/>
          <w:bCs/>
          <w:color w:val="000000"/>
          <w:sz w:val="44"/>
          <w:szCs w:val="44"/>
        </w:rPr>
      </w:pPr>
      <w:r w:rsidRPr="00632285">
        <w:rPr>
          <w:rFonts w:ascii="宋体" w:hAnsi="宋体" w:hint="eastAsia"/>
          <w:b/>
          <w:bCs/>
          <w:color w:val="000000"/>
          <w:sz w:val="44"/>
          <w:szCs w:val="44"/>
        </w:rPr>
        <w:t>关于印发</w:t>
      </w:r>
      <w:proofErr w:type="gramStart"/>
      <w:r w:rsidRPr="00632285">
        <w:rPr>
          <w:rFonts w:ascii="宋体" w:hAnsi="宋体" w:hint="eastAsia"/>
          <w:b/>
          <w:bCs/>
          <w:color w:val="000000"/>
          <w:sz w:val="44"/>
          <w:szCs w:val="44"/>
        </w:rPr>
        <w:t>《湄洲湾</w:t>
      </w:r>
      <w:proofErr w:type="gramEnd"/>
      <w:r w:rsidRPr="00632285">
        <w:rPr>
          <w:rFonts w:ascii="宋体" w:hAnsi="宋体" w:hint="eastAsia"/>
          <w:b/>
          <w:bCs/>
          <w:color w:val="000000"/>
          <w:sz w:val="44"/>
          <w:szCs w:val="44"/>
        </w:rPr>
        <w:t>职业技术学院生源地信用助学</w:t>
      </w:r>
    </w:p>
    <w:p w:rsidR="00576C87" w:rsidRPr="00632285" w:rsidRDefault="00576C87" w:rsidP="00632285">
      <w:pPr>
        <w:spacing w:line="440" w:lineRule="exact"/>
        <w:jc w:val="center"/>
        <w:rPr>
          <w:rFonts w:ascii="宋体" w:hAnsi="宋体"/>
          <w:b/>
          <w:bCs/>
          <w:color w:val="000000"/>
          <w:sz w:val="44"/>
          <w:szCs w:val="44"/>
        </w:rPr>
      </w:pPr>
      <w:r w:rsidRPr="00632285">
        <w:rPr>
          <w:rFonts w:ascii="宋体" w:hAnsi="宋体" w:hint="eastAsia"/>
          <w:b/>
          <w:bCs/>
          <w:color w:val="000000"/>
          <w:sz w:val="44"/>
          <w:szCs w:val="44"/>
        </w:rPr>
        <w:t>贷款管理办法（试行）</w:t>
      </w:r>
      <w:proofErr w:type="gramStart"/>
      <w:r w:rsidRPr="00632285">
        <w:rPr>
          <w:rFonts w:ascii="宋体" w:hAnsi="宋体" w:hint="eastAsia"/>
          <w:b/>
          <w:bCs/>
          <w:color w:val="000000"/>
          <w:sz w:val="44"/>
          <w:szCs w:val="44"/>
        </w:rPr>
        <w:t>》</w:t>
      </w:r>
      <w:proofErr w:type="gramEnd"/>
      <w:r w:rsidRPr="00632285">
        <w:rPr>
          <w:rFonts w:ascii="宋体" w:hAnsi="宋体" w:hint="eastAsia"/>
          <w:b/>
          <w:bCs/>
          <w:color w:val="000000"/>
          <w:sz w:val="44"/>
          <w:szCs w:val="44"/>
        </w:rPr>
        <w:t>的通知</w:t>
      </w:r>
    </w:p>
    <w:p w:rsidR="00576C87" w:rsidRPr="000117E0" w:rsidRDefault="00576C87" w:rsidP="00DA0833">
      <w:pPr>
        <w:rPr>
          <w:rFonts w:ascii="宋体" w:hAnsi="宋体"/>
          <w:bCs/>
          <w:spacing w:val="-12"/>
          <w:sz w:val="32"/>
          <w:szCs w:val="32"/>
        </w:rPr>
      </w:pPr>
      <w:r w:rsidRPr="000117E0">
        <w:rPr>
          <w:rFonts w:ascii="宋体" w:hAnsi="宋体" w:hint="eastAsia"/>
          <w:bCs/>
          <w:spacing w:val="-12"/>
          <w:sz w:val="32"/>
          <w:szCs w:val="32"/>
        </w:rPr>
        <w:t>各系（院）：</w:t>
      </w:r>
    </w:p>
    <w:p w:rsidR="00576C87" w:rsidRPr="000117E0" w:rsidRDefault="00576C87" w:rsidP="00DA0833">
      <w:pPr>
        <w:ind w:firstLineChars="200" w:firstLine="592"/>
        <w:rPr>
          <w:rFonts w:ascii="宋体" w:hAnsi="宋体"/>
          <w:bCs/>
          <w:spacing w:val="-12"/>
          <w:sz w:val="44"/>
          <w:szCs w:val="44"/>
        </w:rPr>
      </w:pPr>
      <w:r w:rsidRPr="000117E0">
        <w:rPr>
          <w:rFonts w:ascii="宋体" w:hAnsi="宋体" w:hint="eastAsia"/>
          <w:bCs/>
          <w:spacing w:val="-12"/>
          <w:sz w:val="32"/>
          <w:szCs w:val="32"/>
        </w:rPr>
        <w:t>现将《</w:t>
      </w:r>
      <w:proofErr w:type="gramStart"/>
      <w:r w:rsidRPr="000117E0">
        <w:rPr>
          <w:rFonts w:ascii="宋体" w:hAnsi="宋体" w:hint="eastAsia"/>
          <w:bCs/>
          <w:spacing w:val="-12"/>
          <w:sz w:val="32"/>
          <w:szCs w:val="32"/>
        </w:rPr>
        <w:t>湄洲湾</w:t>
      </w:r>
      <w:proofErr w:type="gramEnd"/>
      <w:r w:rsidRPr="000117E0">
        <w:rPr>
          <w:rFonts w:ascii="宋体" w:hAnsi="宋体" w:hint="eastAsia"/>
          <w:bCs/>
          <w:spacing w:val="-12"/>
          <w:sz w:val="32"/>
          <w:szCs w:val="32"/>
        </w:rPr>
        <w:t>职业技术学院生源地信用助学贷款管理办法（试行）》印发给你们，请认真贯彻执行</w:t>
      </w:r>
      <w:r w:rsidRPr="000117E0">
        <w:rPr>
          <w:rFonts w:ascii="宋体" w:hAnsi="宋体" w:hint="eastAsia"/>
          <w:bCs/>
          <w:spacing w:val="-12"/>
          <w:sz w:val="44"/>
          <w:szCs w:val="44"/>
        </w:rPr>
        <w:t>。</w:t>
      </w:r>
    </w:p>
    <w:p w:rsidR="00576C87" w:rsidRPr="000117E0" w:rsidRDefault="00576C87" w:rsidP="00DA0833">
      <w:pPr>
        <w:ind w:firstLineChars="200" w:firstLine="832"/>
        <w:rPr>
          <w:rFonts w:ascii="宋体" w:hAnsi="宋体"/>
          <w:bCs/>
          <w:spacing w:val="-12"/>
          <w:sz w:val="44"/>
          <w:szCs w:val="44"/>
        </w:rPr>
      </w:pPr>
    </w:p>
    <w:p w:rsidR="00576C87" w:rsidRPr="00DA0833" w:rsidRDefault="00576C87" w:rsidP="00DA0833">
      <w:pPr>
        <w:ind w:firstLineChars="2000" w:firstLine="5920"/>
        <w:jc w:val="left"/>
        <w:rPr>
          <w:rFonts w:ascii="仿宋" w:eastAsia="仿宋" w:hAnsi="仿宋"/>
          <w:bCs/>
          <w:spacing w:val="-12"/>
          <w:sz w:val="32"/>
          <w:szCs w:val="32"/>
        </w:rPr>
      </w:pPr>
      <w:proofErr w:type="gramStart"/>
      <w:r w:rsidRPr="00DA0833">
        <w:rPr>
          <w:rFonts w:ascii="仿宋" w:eastAsia="仿宋" w:hAnsi="仿宋" w:hint="eastAsia"/>
          <w:bCs/>
          <w:spacing w:val="-12"/>
          <w:sz w:val="32"/>
          <w:szCs w:val="32"/>
        </w:rPr>
        <w:t>湄洲湾</w:t>
      </w:r>
      <w:proofErr w:type="gramEnd"/>
      <w:r w:rsidRPr="00DA0833">
        <w:rPr>
          <w:rFonts w:ascii="仿宋" w:eastAsia="仿宋" w:hAnsi="仿宋" w:hint="eastAsia"/>
          <w:bCs/>
          <w:spacing w:val="-12"/>
          <w:sz w:val="32"/>
          <w:szCs w:val="32"/>
        </w:rPr>
        <w:t>职业技术学院</w:t>
      </w:r>
    </w:p>
    <w:p w:rsidR="00576C87" w:rsidRPr="00DA0833" w:rsidRDefault="00576C87" w:rsidP="00DA0833">
      <w:pPr>
        <w:ind w:firstLineChars="200" w:firstLine="832"/>
        <w:rPr>
          <w:rFonts w:ascii="仿宋" w:eastAsia="仿宋" w:hAnsi="仿宋"/>
          <w:bCs/>
          <w:spacing w:val="-12"/>
          <w:sz w:val="32"/>
          <w:szCs w:val="32"/>
        </w:rPr>
      </w:pPr>
      <w:r>
        <w:rPr>
          <w:rFonts w:ascii="宋体" w:hAnsi="宋体"/>
          <w:bCs/>
          <w:spacing w:val="-12"/>
          <w:sz w:val="44"/>
          <w:szCs w:val="44"/>
        </w:rPr>
        <w:t xml:space="preserve">                           </w:t>
      </w:r>
      <w:r w:rsidRPr="00DA0833">
        <w:rPr>
          <w:rFonts w:ascii="仿宋" w:eastAsia="仿宋" w:hAnsi="仿宋"/>
          <w:bCs/>
          <w:spacing w:val="-12"/>
          <w:sz w:val="32"/>
          <w:szCs w:val="32"/>
        </w:rPr>
        <w:t xml:space="preserve"> </w:t>
      </w:r>
      <w:smartTag w:uri="urn:schemas-microsoft-com:office:smarttags" w:element="chsdate">
        <w:smartTagPr>
          <w:attr w:name="Year" w:val="2017"/>
          <w:attr w:name="Month" w:val="11"/>
          <w:attr w:name="Day" w:val="1"/>
          <w:attr w:name="IsLunarDate" w:val="False"/>
          <w:attr w:name="IsROCDate" w:val="False"/>
        </w:smartTagPr>
        <w:r w:rsidRPr="00DA0833">
          <w:rPr>
            <w:rFonts w:ascii="仿宋" w:eastAsia="仿宋" w:hAnsi="仿宋"/>
            <w:bCs/>
            <w:spacing w:val="-12"/>
            <w:sz w:val="32"/>
            <w:szCs w:val="32"/>
          </w:rPr>
          <w:t>2017</w:t>
        </w:r>
        <w:r w:rsidRPr="00DA0833">
          <w:rPr>
            <w:rFonts w:ascii="仿宋" w:eastAsia="仿宋" w:hAnsi="仿宋" w:hint="eastAsia"/>
            <w:bCs/>
            <w:spacing w:val="-12"/>
            <w:sz w:val="32"/>
            <w:szCs w:val="32"/>
          </w:rPr>
          <w:t>年</w:t>
        </w:r>
        <w:r w:rsidRPr="00DA0833">
          <w:rPr>
            <w:rFonts w:ascii="仿宋" w:eastAsia="仿宋" w:hAnsi="仿宋"/>
            <w:bCs/>
            <w:spacing w:val="-12"/>
            <w:sz w:val="32"/>
            <w:szCs w:val="32"/>
          </w:rPr>
          <w:t>11</w:t>
        </w:r>
        <w:r w:rsidRPr="00DA0833">
          <w:rPr>
            <w:rFonts w:ascii="仿宋" w:eastAsia="仿宋" w:hAnsi="仿宋" w:hint="eastAsia"/>
            <w:bCs/>
            <w:spacing w:val="-12"/>
            <w:sz w:val="32"/>
            <w:szCs w:val="32"/>
          </w:rPr>
          <w:t>月</w:t>
        </w:r>
        <w:r w:rsidRPr="00DA0833">
          <w:rPr>
            <w:rFonts w:ascii="仿宋" w:eastAsia="仿宋" w:hAnsi="仿宋"/>
            <w:bCs/>
            <w:spacing w:val="-12"/>
            <w:sz w:val="32"/>
            <w:szCs w:val="32"/>
          </w:rPr>
          <w:t>1</w:t>
        </w:r>
        <w:r w:rsidRPr="00DA0833">
          <w:rPr>
            <w:rFonts w:ascii="仿宋" w:eastAsia="仿宋" w:hAnsi="仿宋" w:hint="eastAsia"/>
            <w:bCs/>
            <w:spacing w:val="-12"/>
            <w:sz w:val="32"/>
            <w:szCs w:val="32"/>
          </w:rPr>
          <w:t>日</w:t>
        </w:r>
      </w:smartTag>
    </w:p>
    <w:p w:rsidR="00576C87" w:rsidRDefault="00576C87" w:rsidP="00DA0833">
      <w:pPr>
        <w:ind w:firstLineChars="200" w:firstLine="832"/>
        <w:rPr>
          <w:rFonts w:ascii="宋体"/>
          <w:bCs/>
          <w:spacing w:val="-12"/>
          <w:sz w:val="44"/>
          <w:szCs w:val="44"/>
        </w:rPr>
      </w:pPr>
    </w:p>
    <w:p w:rsidR="00576C87" w:rsidRDefault="00576C87" w:rsidP="00DA0833">
      <w:pPr>
        <w:ind w:firstLineChars="200" w:firstLine="832"/>
        <w:rPr>
          <w:rFonts w:ascii="宋体"/>
          <w:bCs/>
          <w:spacing w:val="-12"/>
          <w:sz w:val="44"/>
          <w:szCs w:val="44"/>
        </w:rPr>
      </w:pPr>
    </w:p>
    <w:p w:rsidR="00576C87" w:rsidRDefault="00576C87" w:rsidP="00DA0833">
      <w:pPr>
        <w:ind w:firstLineChars="200" w:firstLine="832"/>
        <w:rPr>
          <w:rFonts w:ascii="宋体"/>
          <w:bCs/>
          <w:spacing w:val="-12"/>
          <w:sz w:val="44"/>
          <w:szCs w:val="44"/>
        </w:rPr>
      </w:pPr>
    </w:p>
    <w:p w:rsidR="00576C87" w:rsidRDefault="00576C87" w:rsidP="00DA0833">
      <w:pPr>
        <w:ind w:firstLineChars="200" w:firstLine="832"/>
        <w:rPr>
          <w:rFonts w:ascii="宋体"/>
          <w:bCs/>
          <w:spacing w:val="-12"/>
          <w:sz w:val="44"/>
          <w:szCs w:val="44"/>
        </w:rPr>
      </w:pPr>
    </w:p>
    <w:p w:rsidR="00576C87" w:rsidRDefault="00576C87" w:rsidP="00DA0833">
      <w:pPr>
        <w:ind w:firstLineChars="200" w:firstLine="832"/>
        <w:rPr>
          <w:rFonts w:ascii="宋体"/>
          <w:bCs/>
          <w:spacing w:val="-12"/>
          <w:sz w:val="44"/>
          <w:szCs w:val="44"/>
        </w:rPr>
      </w:pPr>
    </w:p>
    <w:p w:rsidR="00576C87" w:rsidRDefault="00576C87" w:rsidP="00DA0833">
      <w:pPr>
        <w:ind w:firstLineChars="200" w:firstLine="832"/>
        <w:rPr>
          <w:rFonts w:ascii="宋体"/>
          <w:bCs/>
          <w:spacing w:val="-12"/>
          <w:sz w:val="44"/>
          <w:szCs w:val="44"/>
        </w:rPr>
      </w:pPr>
    </w:p>
    <w:p w:rsidR="00576C87" w:rsidRDefault="00576C87" w:rsidP="00DA0833">
      <w:pPr>
        <w:ind w:firstLineChars="200" w:firstLine="832"/>
        <w:rPr>
          <w:rFonts w:ascii="宋体"/>
          <w:bCs/>
          <w:spacing w:val="-12"/>
          <w:sz w:val="44"/>
          <w:szCs w:val="44"/>
        </w:rPr>
      </w:pPr>
    </w:p>
    <w:p w:rsidR="00576C87" w:rsidRPr="00B37647" w:rsidRDefault="00576C87" w:rsidP="000E5CB2">
      <w:pPr>
        <w:jc w:val="center"/>
        <w:rPr>
          <w:rFonts w:ascii="宋体"/>
          <w:bCs/>
          <w:spacing w:val="-12"/>
          <w:sz w:val="44"/>
          <w:szCs w:val="44"/>
        </w:rPr>
      </w:pPr>
      <w:proofErr w:type="gramStart"/>
      <w:r w:rsidRPr="00B37647">
        <w:rPr>
          <w:rFonts w:ascii="宋体" w:hAnsi="宋体" w:hint="eastAsia"/>
          <w:bCs/>
          <w:spacing w:val="-12"/>
          <w:sz w:val="44"/>
          <w:szCs w:val="44"/>
        </w:rPr>
        <w:lastRenderedPageBreak/>
        <w:t>湄洲湾</w:t>
      </w:r>
      <w:proofErr w:type="gramEnd"/>
      <w:r w:rsidRPr="00B37647">
        <w:rPr>
          <w:rFonts w:ascii="宋体" w:hAnsi="宋体" w:hint="eastAsia"/>
          <w:bCs/>
          <w:spacing w:val="-12"/>
          <w:sz w:val="44"/>
          <w:szCs w:val="44"/>
        </w:rPr>
        <w:t>职业技术学院生源地信用助学贷款</w:t>
      </w:r>
      <w:r w:rsidR="00632285">
        <w:rPr>
          <w:rFonts w:ascii="宋体" w:hAnsi="宋体" w:hint="eastAsia"/>
          <w:bCs/>
          <w:spacing w:val="-12"/>
          <w:sz w:val="44"/>
          <w:szCs w:val="44"/>
        </w:rPr>
        <w:t xml:space="preserve">      </w:t>
      </w:r>
      <w:r w:rsidRPr="00B37647">
        <w:rPr>
          <w:rFonts w:ascii="宋体" w:hAnsi="宋体" w:hint="eastAsia"/>
          <w:bCs/>
          <w:spacing w:val="-12"/>
          <w:sz w:val="44"/>
          <w:szCs w:val="44"/>
        </w:rPr>
        <w:t>管理办法（试行）</w:t>
      </w:r>
    </w:p>
    <w:p w:rsidR="00576C87" w:rsidRPr="006210C7" w:rsidRDefault="00576C87" w:rsidP="00632285">
      <w:pPr>
        <w:widowControl/>
        <w:spacing w:beforeLines="100" w:before="312" w:afterLines="50" w:after="156"/>
        <w:jc w:val="center"/>
        <w:rPr>
          <w:rFonts w:ascii="仿宋" w:eastAsia="仿宋" w:hAnsi="仿宋"/>
          <w:b/>
          <w:sz w:val="32"/>
          <w:szCs w:val="32"/>
        </w:rPr>
      </w:pPr>
      <w:r w:rsidRPr="006210C7">
        <w:rPr>
          <w:rFonts w:ascii="仿宋" w:eastAsia="仿宋" w:hAnsi="仿宋" w:hint="eastAsia"/>
          <w:b/>
          <w:sz w:val="32"/>
          <w:szCs w:val="32"/>
        </w:rPr>
        <w:t>第一章</w:t>
      </w:r>
      <w:r w:rsidRPr="006210C7">
        <w:rPr>
          <w:rFonts w:ascii="仿宋" w:eastAsia="仿宋" w:hAnsi="仿宋"/>
          <w:b/>
          <w:sz w:val="32"/>
          <w:szCs w:val="32"/>
        </w:rPr>
        <w:t xml:space="preserve"> </w:t>
      </w:r>
      <w:r w:rsidRPr="006210C7">
        <w:rPr>
          <w:rFonts w:ascii="仿宋" w:eastAsia="仿宋" w:hAnsi="仿宋" w:hint="eastAsia"/>
          <w:b/>
          <w:sz w:val="32"/>
          <w:szCs w:val="32"/>
        </w:rPr>
        <w:t>总</w:t>
      </w:r>
      <w:r w:rsidRPr="006210C7">
        <w:rPr>
          <w:rFonts w:ascii="仿宋" w:eastAsia="仿宋" w:hAnsi="仿宋"/>
          <w:b/>
          <w:sz w:val="32"/>
          <w:szCs w:val="32"/>
        </w:rPr>
        <w:t xml:space="preserve"> </w:t>
      </w:r>
      <w:r w:rsidRPr="006210C7">
        <w:rPr>
          <w:rFonts w:ascii="仿宋" w:eastAsia="仿宋" w:hAnsi="仿宋" w:hint="eastAsia"/>
          <w:b/>
          <w:sz w:val="32"/>
          <w:szCs w:val="32"/>
        </w:rPr>
        <w:t>则</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第一条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为贯彻落实生源地信用助学贷款政策，帮助我院家庭经济困难学生顺利完成学业，根据《福建省人民政府办公厅转发省教育厅等部门关于进一步开展福建省生源地信用助学贷款工作意见的通知》（闽政办〔</w:t>
      </w:r>
      <w:r w:rsidRPr="006210C7">
        <w:rPr>
          <w:rFonts w:ascii="仿宋" w:eastAsia="仿宋" w:hAnsi="仿宋" w:cs="Times New Roman"/>
          <w:color w:val="auto"/>
          <w:kern w:val="2"/>
          <w:sz w:val="32"/>
          <w:szCs w:val="32"/>
        </w:rPr>
        <w:t>2010</w:t>
      </w:r>
      <w:r w:rsidRPr="006210C7">
        <w:rPr>
          <w:rFonts w:ascii="仿宋" w:eastAsia="仿宋" w:hAnsi="仿宋" w:cs="Times New Roman" w:hint="eastAsia"/>
          <w:color w:val="auto"/>
          <w:kern w:val="2"/>
          <w:sz w:val="32"/>
          <w:szCs w:val="32"/>
        </w:rPr>
        <w:t>〕</w:t>
      </w:r>
      <w:r w:rsidRPr="006210C7">
        <w:rPr>
          <w:rFonts w:ascii="仿宋" w:eastAsia="仿宋" w:hAnsi="仿宋" w:cs="Times New Roman"/>
          <w:color w:val="auto"/>
          <w:kern w:val="2"/>
          <w:sz w:val="32"/>
          <w:szCs w:val="32"/>
        </w:rPr>
        <w:t>108</w:t>
      </w:r>
      <w:r w:rsidRPr="006210C7">
        <w:rPr>
          <w:rFonts w:ascii="仿宋" w:eastAsia="仿宋" w:hAnsi="仿宋" w:cs="Times New Roman" w:hint="eastAsia"/>
          <w:color w:val="auto"/>
          <w:kern w:val="2"/>
          <w:sz w:val="32"/>
          <w:szCs w:val="32"/>
        </w:rPr>
        <w:t>号）、《关于加快推进生源地信用助学贷款工作的通知》（</w:t>
      </w:r>
      <w:proofErr w:type="gramStart"/>
      <w:r w:rsidRPr="006210C7">
        <w:rPr>
          <w:rFonts w:ascii="仿宋" w:eastAsia="仿宋" w:hAnsi="仿宋" w:cs="Times New Roman" w:hint="eastAsia"/>
          <w:color w:val="auto"/>
          <w:kern w:val="2"/>
          <w:sz w:val="32"/>
          <w:szCs w:val="32"/>
        </w:rPr>
        <w:t>闽教助</w:t>
      </w:r>
      <w:proofErr w:type="gramEnd"/>
      <w:r w:rsidRPr="006210C7">
        <w:rPr>
          <w:rFonts w:ascii="仿宋" w:eastAsia="仿宋" w:hAnsi="仿宋" w:cs="Times New Roman" w:hint="eastAsia"/>
          <w:color w:val="auto"/>
          <w:kern w:val="2"/>
          <w:sz w:val="32"/>
          <w:szCs w:val="32"/>
        </w:rPr>
        <w:t>〔</w:t>
      </w:r>
      <w:r w:rsidRPr="006210C7">
        <w:rPr>
          <w:rFonts w:ascii="仿宋" w:eastAsia="仿宋" w:hAnsi="仿宋" w:cs="Times New Roman"/>
          <w:color w:val="auto"/>
          <w:kern w:val="2"/>
          <w:sz w:val="32"/>
          <w:szCs w:val="32"/>
        </w:rPr>
        <w:t>2013</w:t>
      </w:r>
      <w:r w:rsidRPr="006210C7">
        <w:rPr>
          <w:rFonts w:ascii="仿宋" w:eastAsia="仿宋" w:hAnsi="仿宋" w:cs="Times New Roman" w:hint="eastAsia"/>
          <w:color w:val="auto"/>
          <w:kern w:val="2"/>
          <w:sz w:val="32"/>
          <w:szCs w:val="32"/>
        </w:rPr>
        <w:t>〕</w:t>
      </w:r>
      <w:r w:rsidRPr="006210C7">
        <w:rPr>
          <w:rFonts w:ascii="仿宋" w:eastAsia="仿宋" w:hAnsi="仿宋" w:cs="Times New Roman"/>
          <w:color w:val="auto"/>
          <w:kern w:val="2"/>
          <w:sz w:val="32"/>
          <w:szCs w:val="32"/>
        </w:rPr>
        <w:t>5</w:t>
      </w:r>
      <w:r w:rsidRPr="006210C7">
        <w:rPr>
          <w:rFonts w:ascii="仿宋" w:eastAsia="仿宋" w:hAnsi="仿宋" w:cs="Times New Roman" w:hint="eastAsia"/>
          <w:color w:val="auto"/>
          <w:kern w:val="2"/>
          <w:sz w:val="32"/>
          <w:szCs w:val="32"/>
        </w:rPr>
        <w:t>号）和福建省教育厅、福建省财政厅、中国人民银行福州中心支行、福建银监局《关于调整完善国家助学贷款相关政策措施的通知》（</w:t>
      </w:r>
      <w:proofErr w:type="gramStart"/>
      <w:r w:rsidRPr="006210C7">
        <w:rPr>
          <w:rFonts w:ascii="仿宋" w:eastAsia="仿宋" w:hAnsi="仿宋" w:cs="Times New Roman" w:hint="eastAsia"/>
          <w:color w:val="auto"/>
          <w:kern w:val="2"/>
          <w:sz w:val="32"/>
          <w:szCs w:val="32"/>
        </w:rPr>
        <w:t>闽财教</w:t>
      </w:r>
      <w:proofErr w:type="gramEnd"/>
      <w:r w:rsidRPr="006210C7">
        <w:rPr>
          <w:rFonts w:ascii="仿宋" w:eastAsia="仿宋" w:hAnsi="仿宋" w:cs="Times New Roman" w:hint="eastAsia"/>
          <w:color w:val="auto"/>
          <w:kern w:val="2"/>
          <w:sz w:val="32"/>
          <w:szCs w:val="32"/>
        </w:rPr>
        <w:t>〔</w:t>
      </w:r>
      <w:r w:rsidRPr="006210C7">
        <w:rPr>
          <w:rFonts w:ascii="仿宋" w:eastAsia="仿宋" w:hAnsi="仿宋" w:cs="Times New Roman"/>
          <w:color w:val="auto"/>
          <w:kern w:val="2"/>
          <w:sz w:val="32"/>
          <w:szCs w:val="32"/>
        </w:rPr>
        <w:t>2015</w:t>
      </w:r>
      <w:r w:rsidRPr="006210C7">
        <w:rPr>
          <w:rFonts w:ascii="仿宋" w:eastAsia="仿宋" w:hAnsi="仿宋" w:cs="Times New Roman" w:hint="eastAsia"/>
          <w:color w:val="auto"/>
          <w:kern w:val="2"/>
          <w:sz w:val="32"/>
          <w:szCs w:val="32"/>
        </w:rPr>
        <w:t>〕</w:t>
      </w:r>
      <w:r w:rsidRPr="006210C7">
        <w:rPr>
          <w:rFonts w:ascii="仿宋" w:eastAsia="仿宋" w:hAnsi="仿宋" w:cs="Times New Roman"/>
          <w:color w:val="auto"/>
          <w:kern w:val="2"/>
          <w:sz w:val="32"/>
          <w:szCs w:val="32"/>
        </w:rPr>
        <w:t>55</w:t>
      </w:r>
      <w:r w:rsidRPr="006210C7">
        <w:rPr>
          <w:rFonts w:ascii="仿宋" w:eastAsia="仿宋" w:hAnsi="仿宋" w:cs="Times New Roman" w:hint="eastAsia"/>
          <w:color w:val="auto"/>
          <w:kern w:val="2"/>
          <w:sz w:val="32"/>
          <w:szCs w:val="32"/>
        </w:rPr>
        <w:t>号）等文件精神，结合我院的实际情况制定本</w:t>
      </w:r>
      <w:r w:rsidR="00632285">
        <w:rPr>
          <w:rFonts w:ascii="仿宋" w:eastAsia="仿宋" w:hAnsi="仿宋" w:cs="Times New Roman" w:hint="eastAsia"/>
          <w:color w:val="auto"/>
          <w:kern w:val="2"/>
          <w:sz w:val="32"/>
          <w:szCs w:val="32"/>
        </w:rPr>
        <w:t>办法</w:t>
      </w:r>
      <w:r w:rsidRPr="006210C7">
        <w:rPr>
          <w:rFonts w:ascii="仿宋" w:eastAsia="仿宋" w:hAnsi="仿宋" w:cs="Times New Roman" w:hint="eastAsia"/>
          <w:color w:val="auto"/>
          <w:kern w:val="2"/>
          <w:sz w:val="32"/>
          <w:szCs w:val="32"/>
        </w:rPr>
        <w:t>。</w:t>
      </w:r>
      <w:r w:rsidRPr="006210C7">
        <w:rPr>
          <w:rFonts w:ascii="仿宋" w:eastAsia="仿宋" w:hAnsi="仿宋" w:cs="Times New Roman"/>
          <w:color w:val="auto"/>
          <w:kern w:val="2"/>
          <w:sz w:val="32"/>
          <w:szCs w:val="32"/>
        </w:rPr>
        <w:t xml:space="preserve"> </w:t>
      </w:r>
    </w:p>
    <w:p w:rsidR="00576C87" w:rsidRPr="006210C7" w:rsidRDefault="00576C87" w:rsidP="00632285">
      <w:pPr>
        <w:pStyle w:val="a3"/>
        <w:tabs>
          <w:tab w:val="left" w:pos="284"/>
        </w:tabs>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第二条</w:t>
      </w:r>
      <w:r w:rsidRPr="006210C7">
        <w:rPr>
          <w:rFonts w:ascii="仿宋" w:eastAsia="仿宋" w:hAnsi="仿宋" w:cs="Times New Roman"/>
          <w:color w:val="auto"/>
          <w:kern w:val="2"/>
          <w:sz w:val="32"/>
          <w:szCs w:val="32"/>
        </w:rPr>
        <w:t xml:space="preserve"> </w:t>
      </w:r>
      <w:r w:rsidRPr="006210C7">
        <w:rPr>
          <w:rFonts w:ascii="仿宋" w:eastAsia="仿宋" w:hAnsi="仿宋" w:cs="Times New Roman" w:hint="eastAsia"/>
          <w:color w:val="auto"/>
          <w:kern w:val="2"/>
          <w:sz w:val="32"/>
          <w:szCs w:val="32"/>
        </w:rPr>
        <w:t>本</w:t>
      </w:r>
      <w:r w:rsidR="00632285">
        <w:rPr>
          <w:rFonts w:ascii="仿宋" w:eastAsia="仿宋" w:hAnsi="仿宋" w:cs="Times New Roman" w:hint="eastAsia"/>
          <w:color w:val="auto"/>
          <w:kern w:val="2"/>
          <w:sz w:val="32"/>
          <w:szCs w:val="32"/>
        </w:rPr>
        <w:t>办法</w:t>
      </w:r>
      <w:r w:rsidRPr="006210C7">
        <w:rPr>
          <w:rFonts w:ascii="仿宋" w:eastAsia="仿宋" w:hAnsi="仿宋" w:cs="Times New Roman" w:hint="eastAsia"/>
          <w:color w:val="auto"/>
          <w:kern w:val="2"/>
          <w:sz w:val="32"/>
          <w:szCs w:val="32"/>
        </w:rPr>
        <w:t>所称生源地信用助学贷款，是指国家开发银行等金融机构（以下称</w:t>
      </w:r>
      <w:r w:rsidRPr="006210C7">
        <w:rPr>
          <w:rFonts w:ascii="仿宋" w:eastAsia="仿宋" w:hAnsi="仿宋" w:cs="Times New Roman"/>
          <w:color w:val="auto"/>
          <w:kern w:val="2"/>
          <w:sz w:val="32"/>
          <w:szCs w:val="32"/>
        </w:rPr>
        <w:t>“</w:t>
      </w:r>
      <w:r w:rsidRPr="006210C7">
        <w:rPr>
          <w:rFonts w:ascii="仿宋" w:eastAsia="仿宋" w:hAnsi="仿宋" w:cs="Times New Roman" w:hint="eastAsia"/>
          <w:color w:val="auto"/>
          <w:kern w:val="2"/>
          <w:sz w:val="32"/>
          <w:szCs w:val="32"/>
        </w:rPr>
        <w:t>经办银行</w:t>
      </w:r>
      <w:r w:rsidRPr="006210C7">
        <w:rPr>
          <w:rFonts w:ascii="仿宋" w:eastAsia="仿宋" w:hAnsi="仿宋" w:cs="Times New Roman"/>
          <w:color w:val="auto"/>
          <w:kern w:val="2"/>
          <w:sz w:val="32"/>
          <w:szCs w:val="32"/>
        </w:rPr>
        <w:t>”</w:t>
      </w:r>
      <w:r w:rsidRPr="006210C7">
        <w:rPr>
          <w:rFonts w:ascii="仿宋" w:eastAsia="仿宋" w:hAnsi="仿宋" w:cs="Times New Roman" w:hint="eastAsia"/>
          <w:color w:val="auto"/>
          <w:kern w:val="2"/>
          <w:sz w:val="32"/>
          <w:szCs w:val="32"/>
        </w:rPr>
        <w:t>）向符合条件的获得我院正式学籍的家庭经济困难学生在其入学前户籍所在县（市、区）办理发放的，用于支付学生在校期间学费和住宿费的助学贷款。</w:t>
      </w:r>
    </w:p>
    <w:p w:rsidR="00576C87" w:rsidRDefault="00576C87" w:rsidP="00632285">
      <w:pPr>
        <w:widowControl/>
        <w:spacing w:afterLines="50" w:after="156"/>
        <w:ind w:leftChars="-20" w:left="-42" w:firstLineChars="212" w:firstLine="679"/>
        <w:rPr>
          <w:rFonts w:ascii="仿宋" w:eastAsia="仿宋" w:hAnsi="仿宋"/>
          <w:sz w:val="32"/>
          <w:szCs w:val="32"/>
        </w:rPr>
      </w:pPr>
      <w:r w:rsidRPr="006210C7">
        <w:rPr>
          <w:rFonts w:ascii="仿宋" w:eastAsia="仿宋" w:hAnsi="仿宋" w:hint="eastAsia"/>
          <w:b/>
          <w:sz w:val="32"/>
          <w:szCs w:val="32"/>
        </w:rPr>
        <w:t>第三条</w:t>
      </w:r>
      <w:r w:rsidRPr="006210C7">
        <w:rPr>
          <w:rFonts w:ascii="仿宋" w:eastAsia="仿宋" w:hAnsi="仿宋"/>
          <w:b/>
          <w:sz w:val="32"/>
          <w:szCs w:val="32"/>
        </w:rPr>
        <w:t xml:space="preserve"> </w:t>
      </w:r>
      <w:r w:rsidRPr="006210C7">
        <w:rPr>
          <w:rFonts w:ascii="仿宋" w:eastAsia="仿宋" w:hAnsi="仿宋" w:hint="eastAsia"/>
          <w:sz w:val="32"/>
          <w:szCs w:val="32"/>
        </w:rPr>
        <w:t>本</w:t>
      </w:r>
      <w:r w:rsidR="00632285">
        <w:rPr>
          <w:rFonts w:ascii="仿宋" w:eastAsia="仿宋" w:hAnsi="仿宋" w:hint="eastAsia"/>
          <w:sz w:val="32"/>
          <w:szCs w:val="32"/>
        </w:rPr>
        <w:t>办法</w:t>
      </w:r>
      <w:r w:rsidRPr="006210C7">
        <w:rPr>
          <w:rFonts w:ascii="仿宋" w:eastAsia="仿宋" w:hAnsi="仿宋" w:hint="eastAsia"/>
          <w:sz w:val="32"/>
          <w:szCs w:val="32"/>
        </w:rPr>
        <w:t>所称借款人是指向经办银行申请办理生源地信用助学贷款的学生及其家长（或其他法定监护人）。该贷款为信用贷款，借款学生及其他共同借贷人为贷款的连带债务人，负有清偿全部债务的连带义务。</w:t>
      </w:r>
    </w:p>
    <w:p w:rsidR="00576C87" w:rsidRPr="006210C7" w:rsidRDefault="00576C87" w:rsidP="00632285">
      <w:pPr>
        <w:widowControl/>
        <w:spacing w:afterLines="50" w:after="156"/>
        <w:ind w:leftChars="-20" w:left="-42" w:firstLineChars="212" w:firstLine="679"/>
        <w:jc w:val="center"/>
        <w:rPr>
          <w:rFonts w:ascii="仿宋" w:eastAsia="仿宋" w:hAnsi="仿宋"/>
          <w:b/>
          <w:sz w:val="32"/>
          <w:szCs w:val="32"/>
        </w:rPr>
      </w:pPr>
      <w:r w:rsidRPr="006210C7">
        <w:rPr>
          <w:rFonts w:ascii="仿宋" w:eastAsia="仿宋" w:hAnsi="仿宋" w:hint="eastAsia"/>
          <w:b/>
          <w:sz w:val="32"/>
          <w:szCs w:val="32"/>
        </w:rPr>
        <w:t>第二章</w:t>
      </w:r>
      <w:r w:rsidRPr="006210C7">
        <w:rPr>
          <w:rFonts w:ascii="仿宋" w:eastAsia="仿宋" w:hAnsi="仿宋"/>
          <w:b/>
          <w:sz w:val="32"/>
          <w:szCs w:val="32"/>
        </w:rPr>
        <w:t xml:space="preserve"> </w:t>
      </w:r>
      <w:r w:rsidRPr="006210C7">
        <w:rPr>
          <w:rFonts w:ascii="仿宋" w:eastAsia="仿宋" w:hAnsi="仿宋" w:hint="eastAsia"/>
          <w:b/>
          <w:sz w:val="32"/>
          <w:szCs w:val="32"/>
        </w:rPr>
        <w:t>管理机构职责</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lastRenderedPageBreak/>
        <w:t>第四条</w:t>
      </w:r>
      <w:r w:rsidRPr="006210C7">
        <w:rPr>
          <w:rFonts w:ascii="仿宋" w:eastAsia="仿宋" w:hAnsi="仿宋" w:cs="Times New Roman"/>
          <w:color w:val="auto"/>
          <w:kern w:val="2"/>
          <w:sz w:val="32"/>
          <w:szCs w:val="32"/>
        </w:rPr>
        <w:t xml:space="preserve"> </w:t>
      </w:r>
      <w:r w:rsidRPr="006210C7">
        <w:rPr>
          <w:rFonts w:ascii="仿宋" w:eastAsia="仿宋" w:hAnsi="仿宋" w:cs="Times New Roman" w:hint="eastAsia"/>
          <w:color w:val="auto"/>
          <w:kern w:val="2"/>
          <w:sz w:val="32"/>
          <w:szCs w:val="32"/>
        </w:rPr>
        <w:t>学院成立学生资助管理中心，统筹安排生源地信用助学贷款政策制定，工作检查、评价、监督等有关工作。</w:t>
      </w:r>
    </w:p>
    <w:p w:rsidR="00576C87" w:rsidRPr="006210C7" w:rsidRDefault="00576C87" w:rsidP="00632285">
      <w:pPr>
        <w:pStyle w:val="a3"/>
        <w:spacing w:afterLines="50" w:after="156" w:line="240" w:lineRule="auto"/>
        <w:ind w:firstLineChars="200" w:firstLine="640"/>
        <w:rPr>
          <w:rFonts w:ascii="仿宋" w:eastAsia="仿宋" w:hAnsi="仿宋"/>
          <w:sz w:val="32"/>
          <w:szCs w:val="32"/>
        </w:rPr>
      </w:pPr>
      <w:r w:rsidRPr="006210C7">
        <w:rPr>
          <w:rFonts w:ascii="仿宋" w:eastAsia="仿宋" w:hAnsi="仿宋" w:cs="Times New Roman" w:hint="eastAsia"/>
          <w:b/>
          <w:color w:val="auto"/>
          <w:kern w:val="2"/>
          <w:sz w:val="32"/>
          <w:szCs w:val="32"/>
        </w:rPr>
        <w:t>第五条</w:t>
      </w:r>
      <w:r w:rsidRPr="006210C7">
        <w:rPr>
          <w:rFonts w:ascii="仿宋" w:eastAsia="仿宋" w:hAnsi="仿宋" w:cs="Times New Roman"/>
          <w:color w:val="auto"/>
          <w:kern w:val="2"/>
          <w:sz w:val="32"/>
          <w:szCs w:val="32"/>
        </w:rPr>
        <w:t xml:space="preserve"> </w:t>
      </w:r>
      <w:r w:rsidRPr="006210C7">
        <w:rPr>
          <w:rFonts w:ascii="仿宋" w:eastAsia="仿宋" w:hAnsi="仿宋" w:cs="Times New Roman" w:hint="eastAsia"/>
          <w:color w:val="auto"/>
          <w:kern w:val="2"/>
          <w:sz w:val="32"/>
          <w:szCs w:val="32"/>
        </w:rPr>
        <w:t>学生资助管理中心的职责</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1</w:t>
      </w:r>
      <w:r w:rsidRPr="006210C7">
        <w:rPr>
          <w:rFonts w:ascii="仿宋" w:eastAsia="仿宋" w:hAnsi="仿宋" w:cs="Times New Roman" w:hint="eastAsia"/>
          <w:color w:val="auto"/>
          <w:kern w:val="2"/>
          <w:sz w:val="32"/>
          <w:szCs w:val="32"/>
        </w:rPr>
        <w:t>、根据国家有关政策制定我院生源地信用助学贷款管理办法；</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2</w:t>
      </w:r>
      <w:r w:rsidRPr="006210C7">
        <w:rPr>
          <w:rFonts w:ascii="仿宋" w:eastAsia="仿宋" w:hAnsi="仿宋" w:cs="Times New Roman" w:hint="eastAsia"/>
          <w:color w:val="auto"/>
          <w:kern w:val="2"/>
          <w:sz w:val="32"/>
          <w:szCs w:val="32"/>
        </w:rPr>
        <w:t>、负责经办银行系统的确认工作，与经办银行加强沟通合作，及时协商解决</w:t>
      </w:r>
      <w:r w:rsidR="00632285">
        <w:rPr>
          <w:rFonts w:ascii="仿宋" w:eastAsia="仿宋" w:hAnsi="仿宋" w:cs="Times New Roman" w:hint="eastAsia"/>
          <w:color w:val="auto"/>
          <w:kern w:val="2"/>
          <w:sz w:val="32"/>
          <w:szCs w:val="32"/>
        </w:rPr>
        <w:t>学生</w:t>
      </w:r>
      <w:r w:rsidRPr="006210C7">
        <w:rPr>
          <w:rFonts w:ascii="仿宋" w:eastAsia="仿宋" w:hAnsi="仿宋" w:cs="Times New Roman" w:hint="eastAsia"/>
          <w:color w:val="auto"/>
          <w:kern w:val="2"/>
          <w:sz w:val="32"/>
          <w:szCs w:val="32"/>
        </w:rPr>
        <w:t>贷款过程中存在的问题；</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3</w:t>
      </w:r>
      <w:r w:rsidRPr="006210C7">
        <w:rPr>
          <w:rFonts w:ascii="仿宋" w:eastAsia="仿宋" w:hAnsi="仿宋" w:cs="Times New Roman" w:hint="eastAsia"/>
          <w:color w:val="auto"/>
          <w:kern w:val="2"/>
          <w:sz w:val="32"/>
          <w:szCs w:val="32"/>
        </w:rPr>
        <w:t>、协助经办银行做好生源地信用助学贷款的核对、发放、回收，督促学生还款确认手续的办理等；</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4</w:t>
      </w:r>
      <w:r w:rsidRPr="006210C7">
        <w:rPr>
          <w:rFonts w:ascii="仿宋" w:eastAsia="仿宋" w:hAnsi="仿宋" w:cs="Times New Roman" w:hint="eastAsia"/>
          <w:color w:val="auto"/>
          <w:kern w:val="2"/>
          <w:sz w:val="32"/>
          <w:szCs w:val="32"/>
        </w:rPr>
        <w:t>、按期向福建省学生资助管理中心报送我校生源地信用助学贷款工作的执行情况和年度总结报告以及风险补偿金的汇款工作；</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5</w:t>
      </w:r>
      <w:r w:rsidRPr="006210C7">
        <w:rPr>
          <w:rFonts w:ascii="仿宋" w:eastAsia="仿宋" w:hAnsi="仿宋" w:cs="Times New Roman" w:hint="eastAsia"/>
          <w:color w:val="auto"/>
          <w:kern w:val="2"/>
          <w:sz w:val="32"/>
          <w:szCs w:val="32"/>
        </w:rPr>
        <w:t>、及时统计并向经办银行提供学生的学籍异动等有关情况（包括升学、转学、退学、就业、出国（境）等）；</w:t>
      </w:r>
    </w:p>
    <w:p w:rsidR="00576C87" w:rsidRPr="006210C7" w:rsidRDefault="00576C87" w:rsidP="00632285">
      <w:pPr>
        <w:widowControl/>
        <w:spacing w:afterLines="50" w:after="156"/>
        <w:jc w:val="center"/>
        <w:rPr>
          <w:rFonts w:ascii="仿宋" w:eastAsia="仿宋" w:hAnsi="仿宋"/>
          <w:b/>
          <w:sz w:val="32"/>
          <w:szCs w:val="32"/>
        </w:rPr>
      </w:pPr>
      <w:r w:rsidRPr="006210C7">
        <w:rPr>
          <w:rFonts w:ascii="仿宋" w:eastAsia="仿宋" w:hAnsi="仿宋"/>
          <w:b/>
          <w:sz w:val="32"/>
          <w:szCs w:val="32"/>
        </w:rPr>
        <w:t xml:space="preserve"> </w:t>
      </w:r>
      <w:r w:rsidRPr="006210C7">
        <w:rPr>
          <w:rFonts w:ascii="仿宋" w:eastAsia="仿宋" w:hAnsi="仿宋" w:hint="eastAsia"/>
          <w:b/>
          <w:sz w:val="32"/>
          <w:szCs w:val="32"/>
        </w:rPr>
        <w:t>第三章</w:t>
      </w:r>
      <w:r w:rsidRPr="006210C7">
        <w:rPr>
          <w:rFonts w:ascii="仿宋" w:eastAsia="仿宋" w:hAnsi="仿宋"/>
          <w:b/>
          <w:sz w:val="32"/>
          <w:szCs w:val="32"/>
        </w:rPr>
        <w:t xml:space="preserve"> </w:t>
      </w:r>
      <w:r w:rsidRPr="006210C7">
        <w:rPr>
          <w:rFonts w:ascii="仿宋" w:eastAsia="仿宋" w:hAnsi="仿宋" w:hint="eastAsia"/>
          <w:b/>
          <w:sz w:val="32"/>
          <w:szCs w:val="32"/>
        </w:rPr>
        <w:t>贷款对象与条件</w:t>
      </w:r>
    </w:p>
    <w:p w:rsidR="00576C87" w:rsidRPr="006210C7" w:rsidRDefault="00576C87" w:rsidP="00632285">
      <w:pPr>
        <w:pStyle w:val="a3"/>
        <w:spacing w:afterLines="50" w:after="156" w:line="240" w:lineRule="auto"/>
        <w:ind w:firstLine="454"/>
        <w:rPr>
          <w:rStyle w:val="17"/>
          <w:rFonts w:ascii="仿宋" w:eastAsia="仿宋" w:hAnsi="仿宋" w:cs="宋体"/>
          <w:sz w:val="32"/>
          <w:szCs w:val="32"/>
        </w:rPr>
      </w:pPr>
      <w:r w:rsidRPr="006210C7">
        <w:rPr>
          <w:rFonts w:ascii="仿宋" w:eastAsia="仿宋" w:hAnsi="仿宋" w:cs="Times New Roman" w:hint="eastAsia"/>
          <w:b/>
          <w:color w:val="auto"/>
          <w:kern w:val="2"/>
          <w:sz w:val="32"/>
          <w:szCs w:val="32"/>
        </w:rPr>
        <w:t>第六条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生源地信用助学贷款对象为符合国家和省有关政策规定的我院全日制专科学生。</w:t>
      </w:r>
    </w:p>
    <w:p w:rsidR="00576C87" w:rsidRPr="006210C7" w:rsidRDefault="00576C87" w:rsidP="00632285">
      <w:pPr>
        <w:pStyle w:val="a3"/>
        <w:spacing w:afterLines="50" w:after="156" w:line="240" w:lineRule="auto"/>
        <w:ind w:firstLine="454"/>
        <w:rPr>
          <w:rStyle w:val="17"/>
          <w:rFonts w:ascii="仿宋" w:eastAsia="仿宋" w:hAnsi="仿宋" w:cs="宋体"/>
          <w:sz w:val="32"/>
          <w:szCs w:val="32"/>
        </w:rPr>
      </w:pPr>
      <w:r w:rsidRPr="006210C7">
        <w:rPr>
          <w:rFonts w:ascii="仿宋" w:eastAsia="仿宋" w:hAnsi="仿宋" w:cs="Times New Roman" w:hint="eastAsia"/>
          <w:b/>
          <w:color w:val="auto"/>
          <w:kern w:val="2"/>
          <w:sz w:val="32"/>
          <w:szCs w:val="32"/>
        </w:rPr>
        <w:t>第七条</w:t>
      </w:r>
      <w:r w:rsidRPr="006210C7">
        <w:rPr>
          <w:rStyle w:val="17"/>
          <w:rFonts w:ascii="仿宋" w:eastAsia="仿宋" w:hAnsi="仿宋" w:cs="宋体"/>
          <w:sz w:val="32"/>
          <w:szCs w:val="32"/>
        </w:rPr>
        <w:t xml:space="preserve"> </w:t>
      </w:r>
      <w:r w:rsidRPr="006210C7">
        <w:rPr>
          <w:rFonts w:ascii="仿宋" w:eastAsia="仿宋" w:hAnsi="仿宋" w:cs="Times New Roman" w:hint="eastAsia"/>
          <w:color w:val="auto"/>
          <w:kern w:val="2"/>
          <w:sz w:val="32"/>
          <w:szCs w:val="32"/>
        </w:rPr>
        <w:t>借款学生和其无不良行为、信用记录家长（或其他法定监护人）组成生源地信用助学贷款共同借款人。</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lastRenderedPageBreak/>
        <w:t>第八条</w:t>
      </w:r>
      <w:r w:rsidRPr="006210C7">
        <w:rPr>
          <w:rStyle w:val="17"/>
          <w:rFonts w:ascii="仿宋" w:eastAsia="仿宋" w:hAnsi="仿宋" w:cs="宋体"/>
          <w:sz w:val="32"/>
          <w:szCs w:val="32"/>
        </w:rPr>
        <w:t xml:space="preserve"> </w:t>
      </w:r>
      <w:r w:rsidRPr="006210C7">
        <w:rPr>
          <w:rFonts w:ascii="仿宋" w:eastAsia="仿宋" w:hAnsi="仿宋" w:cs="Times New Roman" w:hint="eastAsia"/>
          <w:color w:val="auto"/>
          <w:kern w:val="2"/>
          <w:sz w:val="32"/>
          <w:szCs w:val="32"/>
        </w:rPr>
        <w:t>生源地信用助学贷款对象必须同时符合以下条件：</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1</w:t>
      </w:r>
      <w:r w:rsidRPr="006210C7">
        <w:rPr>
          <w:rFonts w:ascii="仿宋" w:eastAsia="仿宋" w:hAnsi="仿宋" w:cs="Times New Roman" w:hint="eastAsia"/>
          <w:color w:val="auto"/>
          <w:kern w:val="2"/>
          <w:sz w:val="32"/>
          <w:szCs w:val="32"/>
        </w:rPr>
        <w:t>、具有中华人民共和国国籍，持有中华人民共和国居民身份证；</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2</w:t>
      </w:r>
      <w:r w:rsidRPr="006210C7">
        <w:rPr>
          <w:rFonts w:ascii="仿宋" w:eastAsia="仿宋" w:hAnsi="仿宋" w:cs="Times New Roman" w:hint="eastAsia"/>
          <w:color w:val="auto"/>
          <w:kern w:val="2"/>
          <w:sz w:val="32"/>
          <w:szCs w:val="32"/>
        </w:rPr>
        <w:t>、学生本人入学前户籍与其共同借款人（父母或其他法定监护人）户籍均在申请贷款的贷款人辖区内；</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3</w:t>
      </w:r>
      <w:r w:rsidRPr="006210C7">
        <w:rPr>
          <w:rFonts w:ascii="仿宋" w:eastAsia="仿宋" w:hAnsi="仿宋" w:cs="Times New Roman" w:hint="eastAsia"/>
          <w:color w:val="auto"/>
          <w:kern w:val="2"/>
          <w:sz w:val="32"/>
          <w:szCs w:val="32"/>
        </w:rPr>
        <w:t>、承诺向经办银行及时提供在校期间和毕业以后的有关情况；</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4</w:t>
      </w:r>
      <w:r w:rsidRPr="006210C7">
        <w:rPr>
          <w:rFonts w:ascii="仿宋" w:eastAsia="仿宋" w:hAnsi="仿宋" w:cs="Times New Roman" w:hint="eastAsia"/>
          <w:color w:val="auto"/>
          <w:kern w:val="2"/>
          <w:sz w:val="32"/>
          <w:szCs w:val="32"/>
        </w:rPr>
        <w:t>、履行按期归还贷款本息的责任；</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color w:val="auto"/>
          <w:kern w:val="2"/>
          <w:sz w:val="32"/>
          <w:szCs w:val="32"/>
        </w:rPr>
        <w:t>5</w:t>
      </w:r>
      <w:r w:rsidRPr="006210C7">
        <w:rPr>
          <w:rFonts w:ascii="仿宋" w:eastAsia="仿宋" w:hAnsi="仿宋" w:cs="Times New Roman" w:hint="eastAsia"/>
          <w:color w:val="auto"/>
          <w:kern w:val="2"/>
          <w:sz w:val="32"/>
          <w:szCs w:val="32"/>
        </w:rPr>
        <w:t>、家庭经济困难，且家庭所能获得的收入不足以支付学生在校期间完成学业所需的基本费用（包括学费、住宿费）；</w:t>
      </w:r>
    </w:p>
    <w:p w:rsidR="00576C87" w:rsidRPr="006210C7" w:rsidRDefault="00576C87" w:rsidP="00632285">
      <w:pPr>
        <w:widowControl/>
        <w:spacing w:afterLines="50" w:after="156"/>
        <w:jc w:val="center"/>
        <w:rPr>
          <w:rFonts w:ascii="仿宋" w:eastAsia="仿宋" w:hAnsi="仿宋"/>
          <w:b/>
          <w:sz w:val="32"/>
          <w:szCs w:val="32"/>
        </w:rPr>
      </w:pPr>
      <w:r w:rsidRPr="006210C7">
        <w:rPr>
          <w:rFonts w:ascii="仿宋" w:eastAsia="仿宋" w:hAnsi="仿宋" w:hint="eastAsia"/>
          <w:b/>
          <w:sz w:val="32"/>
          <w:szCs w:val="32"/>
        </w:rPr>
        <w:t>第四章</w:t>
      </w:r>
      <w:r w:rsidRPr="006210C7">
        <w:rPr>
          <w:rFonts w:ascii="仿宋" w:eastAsia="仿宋" w:hAnsi="仿宋"/>
          <w:b/>
          <w:sz w:val="32"/>
          <w:szCs w:val="32"/>
        </w:rPr>
        <w:t xml:space="preserve"> </w:t>
      </w:r>
      <w:r w:rsidRPr="006210C7">
        <w:rPr>
          <w:rFonts w:ascii="仿宋" w:eastAsia="仿宋" w:hAnsi="仿宋" w:hint="eastAsia"/>
          <w:b/>
          <w:sz w:val="32"/>
          <w:szCs w:val="32"/>
        </w:rPr>
        <w:t>贷款额度、期限与利率</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第九条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借款人申请生源地信用助学贷款金额原则上每人每学年最高不超过</w:t>
      </w:r>
      <w:r w:rsidRPr="006210C7">
        <w:rPr>
          <w:rFonts w:ascii="仿宋" w:eastAsia="仿宋" w:hAnsi="仿宋" w:cs="Times New Roman"/>
          <w:color w:val="auto"/>
          <w:kern w:val="2"/>
          <w:sz w:val="32"/>
          <w:szCs w:val="32"/>
        </w:rPr>
        <w:t>8000</w:t>
      </w:r>
      <w:r w:rsidRPr="006210C7">
        <w:rPr>
          <w:rFonts w:ascii="仿宋" w:eastAsia="仿宋" w:hAnsi="仿宋" w:cs="Times New Roman" w:hint="eastAsia"/>
          <w:color w:val="auto"/>
          <w:kern w:val="2"/>
          <w:sz w:val="32"/>
          <w:szCs w:val="32"/>
        </w:rPr>
        <w:t>元。</w:t>
      </w:r>
    </w:p>
    <w:p w:rsidR="00576C87" w:rsidRPr="006210C7" w:rsidRDefault="00576C87" w:rsidP="00632285">
      <w:pPr>
        <w:pStyle w:val="a3"/>
        <w:spacing w:afterLines="50" w:after="156" w:line="240" w:lineRule="auto"/>
        <w:ind w:firstLineChars="200" w:firstLine="640"/>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第十条</w:t>
      </w:r>
      <w:r w:rsidRPr="006210C7">
        <w:rPr>
          <w:rStyle w:val="17"/>
          <w:rFonts w:ascii="仿宋" w:eastAsia="仿宋" w:hAnsi="仿宋" w:cs="宋体"/>
          <w:sz w:val="32"/>
          <w:szCs w:val="32"/>
        </w:rPr>
        <w:t xml:space="preserve"> </w:t>
      </w:r>
      <w:r w:rsidRPr="006210C7">
        <w:rPr>
          <w:rFonts w:ascii="仿宋" w:eastAsia="仿宋" w:hAnsi="仿宋" w:cs="Times New Roman" w:hint="eastAsia"/>
          <w:color w:val="auto"/>
          <w:kern w:val="2"/>
          <w:sz w:val="32"/>
          <w:szCs w:val="32"/>
        </w:rPr>
        <w:t>生源地信用助学贷款期限原则上按全日制本专科学制加</w:t>
      </w:r>
      <w:r w:rsidRPr="006210C7">
        <w:rPr>
          <w:rFonts w:ascii="仿宋" w:eastAsia="仿宋" w:hAnsi="仿宋" w:cs="Times New Roman"/>
          <w:color w:val="auto"/>
          <w:kern w:val="2"/>
          <w:sz w:val="32"/>
          <w:szCs w:val="32"/>
        </w:rPr>
        <w:t>13</w:t>
      </w:r>
      <w:r w:rsidRPr="006210C7">
        <w:rPr>
          <w:rFonts w:ascii="仿宋" w:eastAsia="仿宋" w:hAnsi="仿宋" w:cs="Times New Roman" w:hint="eastAsia"/>
          <w:color w:val="auto"/>
          <w:kern w:val="2"/>
          <w:sz w:val="32"/>
          <w:szCs w:val="32"/>
        </w:rPr>
        <w:t>年确定，最长不超过</w:t>
      </w:r>
      <w:r w:rsidRPr="006210C7">
        <w:rPr>
          <w:rFonts w:ascii="仿宋" w:eastAsia="仿宋" w:hAnsi="仿宋" w:cs="Times New Roman"/>
          <w:color w:val="auto"/>
          <w:kern w:val="2"/>
          <w:sz w:val="32"/>
          <w:szCs w:val="32"/>
        </w:rPr>
        <w:t>20</w:t>
      </w:r>
      <w:r w:rsidRPr="006210C7">
        <w:rPr>
          <w:rFonts w:ascii="仿宋" w:eastAsia="仿宋" w:hAnsi="仿宋" w:cs="Times New Roman" w:hint="eastAsia"/>
          <w:color w:val="auto"/>
          <w:kern w:val="2"/>
          <w:sz w:val="32"/>
          <w:szCs w:val="32"/>
        </w:rPr>
        <w:t>年。其中，在校生按剩余学习年限加</w:t>
      </w:r>
      <w:r w:rsidRPr="006210C7">
        <w:rPr>
          <w:rFonts w:ascii="仿宋" w:eastAsia="仿宋" w:hAnsi="仿宋" w:cs="Times New Roman"/>
          <w:color w:val="auto"/>
          <w:kern w:val="2"/>
          <w:sz w:val="32"/>
          <w:szCs w:val="32"/>
        </w:rPr>
        <w:t>13</w:t>
      </w:r>
      <w:r w:rsidRPr="006210C7">
        <w:rPr>
          <w:rFonts w:ascii="仿宋" w:eastAsia="仿宋" w:hAnsi="仿宋" w:cs="Times New Roman" w:hint="eastAsia"/>
          <w:color w:val="auto"/>
          <w:kern w:val="2"/>
          <w:sz w:val="32"/>
          <w:szCs w:val="32"/>
        </w:rPr>
        <w:t>年确定。学制超过</w:t>
      </w:r>
      <w:r w:rsidRPr="006210C7">
        <w:rPr>
          <w:rFonts w:ascii="仿宋" w:eastAsia="仿宋" w:hAnsi="仿宋" w:cs="Times New Roman"/>
          <w:color w:val="auto"/>
          <w:kern w:val="2"/>
          <w:sz w:val="32"/>
          <w:szCs w:val="32"/>
        </w:rPr>
        <w:t>4</w:t>
      </w:r>
      <w:r w:rsidRPr="006210C7">
        <w:rPr>
          <w:rFonts w:ascii="仿宋" w:eastAsia="仿宋" w:hAnsi="仿宋" w:cs="Times New Roman" w:hint="eastAsia"/>
          <w:color w:val="auto"/>
          <w:kern w:val="2"/>
          <w:sz w:val="32"/>
          <w:szCs w:val="32"/>
        </w:rPr>
        <w:t>年或继续攻读研究生学位、第二学士学位的，相应延长宽限期，但还贷期限不变。学生在校期间和毕业后</w:t>
      </w:r>
      <w:r w:rsidRPr="006210C7">
        <w:rPr>
          <w:rFonts w:ascii="仿宋" w:eastAsia="仿宋" w:hAnsi="仿宋" w:cs="Times New Roman"/>
          <w:color w:val="auto"/>
          <w:kern w:val="2"/>
          <w:sz w:val="32"/>
          <w:szCs w:val="32"/>
        </w:rPr>
        <w:t>3</w:t>
      </w:r>
      <w:r w:rsidRPr="006210C7">
        <w:rPr>
          <w:rFonts w:ascii="仿宋" w:eastAsia="仿宋" w:hAnsi="仿宋" w:cs="Times New Roman" w:hint="eastAsia"/>
          <w:color w:val="auto"/>
          <w:kern w:val="2"/>
          <w:sz w:val="32"/>
          <w:szCs w:val="32"/>
        </w:rPr>
        <w:t>年为还本宽限期，本宽限期后按合同约定按年分期偿还贷款本息。</w:t>
      </w:r>
    </w:p>
    <w:p w:rsidR="00576C87" w:rsidRPr="006210C7" w:rsidRDefault="00576C87" w:rsidP="00632285">
      <w:pPr>
        <w:pStyle w:val="a3"/>
        <w:spacing w:afterLines="50" w:after="156" w:line="240" w:lineRule="auto"/>
        <w:ind w:firstLineChars="200" w:firstLine="640"/>
        <w:rPr>
          <w:rStyle w:val="17"/>
          <w:rFonts w:ascii="仿宋" w:eastAsia="仿宋" w:hAnsi="仿宋"/>
          <w:color w:val="auto"/>
          <w:kern w:val="2"/>
          <w:sz w:val="32"/>
          <w:szCs w:val="32"/>
        </w:rPr>
      </w:pPr>
      <w:r w:rsidRPr="006210C7">
        <w:rPr>
          <w:rFonts w:ascii="仿宋" w:eastAsia="仿宋" w:hAnsi="仿宋" w:cs="Times New Roman" w:hint="eastAsia"/>
          <w:b/>
          <w:color w:val="auto"/>
          <w:kern w:val="2"/>
          <w:sz w:val="32"/>
          <w:szCs w:val="32"/>
        </w:rPr>
        <w:t>第十一条</w:t>
      </w:r>
      <w:r w:rsidRPr="006210C7">
        <w:rPr>
          <w:rStyle w:val="17"/>
          <w:rFonts w:ascii="仿宋" w:eastAsia="仿宋" w:hAnsi="仿宋" w:cs="宋体"/>
          <w:sz w:val="32"/>
          <w:szCs w:val="32"/>
        </w:rPr>
        <w:t xml:space="preserve"> </w:t>
      </w:r>
      <w:r w:rsidRPr="006210C7">
        <w:rPr>
          <w:rFonts w:ascii="仿宋" w:eastAsia="仿宋" w:hAnsi="仿宋" w:cs="Times New Roman" w:hint="eastAsia"/>
          <w:color w:val="auto"/>
          <w:kern w:val="2"/>
          <w:sz w:val="32"/>
          <w:szCs w:val="32"/>
        </w:rPr>
        <w:t>生源地信用助学贷款利息按年计收，贷款利率按照中国人民银行同期公布的同档次基准利率执行。如遇国家利率调整，则按照相应的利率调整执行。</w:t>
      </w:r>
    </w:p>
    <w:p w:rsidR="00576C87" w:rsidRPr="006210C7" w:rsidRDefault="00576C87" w:rsidP="00632285">
      <w:pPr>
        <w:pStyle w:val="a3"/>
        <w:spacing w:afterLines="50" w:after="156" w:line="240" w:lineRule="auto"/>
        <w:ind w:firstLineChars="200" w:firstLine="640"/>
        <w:rPr>
          <w:rStyle w:val="17"/>
          <w:rFonts w:ascii="仿宋" w:eastAsia="仿宋" w:hAnsi="仿宋"/>
          <w:color w:val="auto"/>
          <w:kern w:val="2"/>
          <w:sz w:val="32"/>
          <w:szCs w:val="32"/>
        </w:rPr>
      </w:pPr>
      <w:r w:rsidRPr="006210C7">
        <w:rPr>
          <w:rFonts w:ascii="仿宋" w:eastAsia="仿宋" w:hAnsi="仿宋" w:cs="Times New Roman" w:hint="eastAsia"/>
          <w:b/>
          <w:color w:val="auto"/>
          <w:kern w:val="2"/>
          <w:sz w:val="32"/>
          <w:szCs w:val="32"/>
        </w:rPr>
        <w:lastRenderedPageBreak/>
        <w:t>第十二条</w:t>
      </w:r>
      <w:r w:rsidRPr="006210C7">
        <w:rPr>
          <w:rStyle w:val="17"/>
          <w:rFonts w:ascii="仿宋" w:eastAsia="仿宋" w:hAnsi="仿宋" w:cs="宋体"/>
          <w:sz w:val="32"/>
          <w:szCs w:val="32"/>
        </w:rPr>
        <w:t xml:space="preserve"> </w:t>
      </w:r>
      <w:r w:rsidRPr="006210C7">
        <w:rPr>
          <w:rFonts w:ascii="仿宋" w:eastAsia="仿宋" w:hAnsi="仿宋" w:cs="Times New Roman" w:hint="eastAsia"/>
          <w:color w:val="auto"/>
          <w:kern w:val="2"/>
          <w:sz w:val="32"/>
          <w:szCs w:val="32"/>
        </w:rPr>
        <w:t>学生在校期间的利息由财政全额贴息，毕业后的利息由学生和家长（或其他法定监护人）共同负担。学生在校及毕业后</w:t>
      </w:r>
      <w:r w:rsidRPr="006210C7">
        <w:rPr>
          <w:rFonts w:ascii="仿宋" w:eastAsia="仿宋" w:hAnsi="仿宋" w:cs="Times New Roman"/>
          <w:color w:val="auto"/>
          <w:kern w:val="2"/>
          <w:sz w:val="32"/>
          <w:szCs w:val="32"/>
        </w:rPr>
        <w:t>2</w:t>
      </w:r>
      <w:r w:rsidRPr="006210C7">
        <w:rPr>
          <w:rFonts w:ascii="仿宋" w:eastAsia="仿宋" w:hAnsi="仿宋" w:cs="Times New Roman" w:hint="eastAsia"/>
          <w:color w:val="auto"/>
          <w:kern w:val="2"/>
          <w:sz w:val="32"/>
          <w:szCs w:val="32"/>
        </w:rPr>
        <w:t>年期间为宽限期，宽限期后由学生和家长（或其他法定监护人）按借款合同约定，按年度分期偿还贷款本息。</w:t>
      </w:r>
    </w:p>
    <w:p w:rsidR="00576C87" w:rsidRPr="006210C7" w:rsidRDefault="00576C87" w:rsidP="00632285">
      <w:pPr>
        <w:pStyle w:val="a3"/>
        <w:spacing w:afterLines="50" w:after="156" w:line="240" w:lineRule="auto"/>
        <w:ind w:firstLine="454"/>
        <w:jc w:val="center"/>
        <w:rPr>
          <w:rFonts w:ascii="仿宋" w:eastAsia="仿宋" w:hAnsi="仿宋"/>
          <w:b/>
          <w:sz w:val="32"/>
          <w:szCs w:val="32"/>
        </w:rPr>
      </w:pPr>
      <w:r w:rsidRPr="006210C7">
        <w:rPr>
          <w:rFonts w:ascii="仿宋" w:eastAsia="仿宋" w:hAnsi="仿宋" w:hint="eastAsia"/>
          <w:b/>
          <w:sz w:val="32"/>
          <w:szCs w:val="32"/>
        </w:rPr>
        <w:t>第五章</w:t>
      </w:r>
      <w:r w:rsidRPr="006210C7">
        <w:rPr>
          <w:rFonts w:ascii="仿宋" w:eastAsia="仿宋" w:hAnsi="仿宋"/>
          <w:b/>
          <w:sz w:val="32"/>
          <w:szCs w:val="32"/>
        </w:rPr>
        <w:t xml:space="preserve"> </w:t>
      </w:r>
      <w:r w:rsidRPr="006210C7">
        <w:rPr>
          <w:rFonts w:ascii="仿宋" w:eastAsia="仿宋" w:hAnsi="仿宋" w:hint="eastAsia"/>
          <w:b/>
          <w:sz w:val="32"/>
          <w:szCs w:val="32"/>
        </w:rPr>
        <w:t>贷款流程</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第十三条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学生申请。生源地贷款的申贷起止时间为每年的</w:t>
      </w:r>
      <w:r w:rsidRPr="006210C7">
        <w:rPr>
          <w:rFonts w:ascii="仿宋" w:eastAsia="仿宋" w:hAnsi="仿宋" w:cs="Times New Roman"/>
          <w:color w:val="auto"/>
          <w:kern w:val="2"/>
          <w:sz w:val="32"/>
          <w:szCs w:val="32"/>
        </w:rPr>
        <w:t>7</w:t>
      </w:r>
      <w:r w:rsidRPr="006210C7">
        <w:rPr>
          <w:rFonts w:ascii="仿宋" w:eastAsia="仿宋" w:hAnsi="仿宋" w:cs="Times New Roman" w:hint="eastAsia"/>
          <w:color w:val="auto"/>
          <w:kern w:val="2"/>
          <w:sz w:val="32"/>
          <w:szCs w:val="32"/>
        </w:rPr>
        <w:t>月</w:t>
      </w:r>
      <w:r w:rsidRPr="006210C7">
        <w:rPr>
          <w:rFonts w:ascii="仿宋" w:eastAsia="仿宋" w:hAnsi="仿宋" w:cs="Times New Roman"/>
          <w:color w:val="auto"/>
          <w:kern w:val="2"/>
          <w:sz w:val="32"/>
          <w:szCs w:val="32"/>
        </w:rPr>
        <w:t>1</w:t>
      </w:r>
      <w:r w:rsidRPr="006210C7">
        <w:rPr>
          <w:rFonts w:ascii="仿宋" w:eastAsia="仿宋" w:hAnsi="仿宋" w:cs="Times New Roman" w:hint="eastAsia"/>
          <w:color w:val="auto"/>
          <w:kern w:val="2"/>
          <w:sz w:val="32"/>
          <w:szCs w:val="32"/>
        </w:rPr>
        <w:t>日至</w:t>
      </w:r>
      <w:r w:rsidRPr="006210C7">
        <w:rPr>
          <w:rFonts w:ascii="仿宋" w:eastAsia="仿宋" w:hAnsi="仿宋" w:cs="Times New Roman"/>
          <w:color w:val="auto"/>
          <w:kern w:val="2"/>
          <w:sz w:val="32"/>
          <w:szCs w:val="32"/>
        </w:rPr>
        <w:t>10</w:t>
      </w:r>
      <w:r w:rsidRPr="006210C7">
        <w:rPr>
          <w:rFonts w:ascii="仿宋" w:eastAsia="仿宋" w:hAnsi="仿宋" w:cs="Times New Roman" w:hint="eastAsia"/>
          <w:color w:val="auto"/>
          <w:kern w:val="2"/>
          <w:sz w:val="32"/>
          <w:szCs w:val="32"/>
        </w:rPr>
        <w:t>月</w:t>
      </w:r>
      <w:r w:rsidRPr="006210C7">
        <w:rPr>
          <w:rFonts w:ascii="仿宋" w:eastAsia="仿宋" w:hAnsi="仿宋" w:cs="Times New Roman"/>
          <w:color w:val="auto"/>
          <w:kern w:val="2"/>
          <w:sz w:val="32"/>
          <w:szCs w:val="32"/>
        </w:rPr>
        <w:t>15</w:t>
      </w:r>
      <w:r w:rsidRPr="006210C7">
        <w:rPr>
          <w:rFonts w:ascii="仿宋" w:eastAsia="仿宋" w:hAnsi="仿宋" w:cs="Times New Roman" w:hint="eastAsia"/>
          <w:color w:val="auto"/>
          <w:kern w:val="2"/>
          <w:sz w:val="32"/>
          <w:szCs w:val="32"/>
        </w:rPr>
        <w:t>日。贷款学生和家长凭有效证件和经办银行要求的有关资料向县级学生资助管理中心提出申请，县级学生资助管理中心和经办银行共同对借款人资格及所提供的贷款资料进行审核，对经审核符合贷款条件的及时发放贷款。</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第十四条</w:t>
      </w:r>
      <w:r w:rsidRPr="006210C7">
        <w:rPr>
          <w:rFonts w:ascii="仿宋" w:eastAsia="仿宋" w:hAnsi="仿宋"/>
          <w:sz w:val="32"/>
          <w:szCs w:val="32"/>
        </w:rPr>
        <w:t xml:space="preserve"> </w:t>
      </w:r>
      <w:r w:rsidRPr="006210C7">
        <w:rPr>
          <w:rFonts w:ascii="仿宋" w:eastAsia="仿宋" w:hAnsi="仿宋" w:cs="Times New Roman" w:hint="eastAsia"/>
          <w:color w:val="auto"/>
          <w:kern w:val="2"/>
          <w:sz w:val="32"/>
          <w:szCs w:val="32"/>
        </w:rPr>
        <w:t>学校确认学生信息。贷款学生到校报到后提交生源地贷款确认的相关表格，各系（院）汇总并建立生源地贷款学生信息档案，上报学生工作处，由学生工作处进行确认；贷款发放后，由县级学生资助管理中心将贷款详细情况逐笔向省学生资助管理中心报备。经办银行将贷款转入学生个人账户后，从个人账户直接扣划汇往我院的指定专门银行账户。</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第十五条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贷款抵扣学杂费。学生贷款到账（学校指定的账户）后，对进账单已有身份证号码的贷款，财务科应及时抵扣学生学杂费；进账单没有身份证号码的，由财务科向学生工作处提供需要确认信息的进账单，学生工作处负责确认来款信息，确认后书面通知财务科抵扣学杂费。贷款余额原则上每年</w:t>
      </w:r>
      <w:r w:rsidRPr="006210C7">
        <w:rPr>
          <w:rFonts w:ascii="仿宋" w:eastAsia="仿宋" w:hAnsi="仿宋" w:cs="Times New Roman"/>
          <w:color w:val="auto"/>
          <w:kern w:val="2"/>
          <w:sz w:val="32"/>
          <w:szCs w:val="32"/>
        </w:rPr>
        <w:t>6</w:t>
      </w:r>
      <w:r w:rsidRPr="006210C7">
        <w:rPr>
          <w:rFonts w:ascii="仿宋" w:eastAsia="仿宋" w:hAnsi="仿宋" w:cs="Times New Roman" w:hint="eastAsia"/>
          <w:color w:val="auto"/>
          <w:kern w:val="2"/>
          <w:sz w:val="32"/>
          <w:szCs w:val="32"/>
        </w:rPr>
        <w:t>月、</w:t>
      </w:r>
      <w:r w:rsidRPr="006210C7">
        <w:rPr>
          <w:rFonts w:ascii="仿宋" w:eastAsia="仿宋" w:hAnsi="仿宋" w:cs="Times New Roman"/>
          <w:color w:val="auto"/>
          <w:kern w:val="2"/>
          <w:sz w:val="32"/>
          <w:szCs w:val="32"/>
        </w:rPr>
        <w:t>12</w:t>
      </w:r>
      <w:r w:rsidRPr="006210C7">
        <w:rPr>
          <w:rFonts w:ascii="仿宋" w:eastAsia="仿宋" w:hAnsi="仿宋" w:cs="Times New Roman" w:hint="eastAsia"/>
          <w:color w:val="auto"/>
          <w:kern w:val="2"/>
          <w:sz w:val="32"/>
          <w:szCs w:val="32"/>
        </w:rPr>
        <w:t>月做批量</w:t>
      </w:r>
      <w:r w:rsidRPr="006210C7">
        <w:rPr>
          <w:rFonts w:ascii="仿宋" w:eastAsia="仿宋" w:hAnsi="仿宋" w:cs="Times New Roman" w:hint="eastAsia"/>
          <w:color w:val="auto"/>
          <w:kern w:val="2"/>
          <w:sz w:val="32"/>
          <w:szCs w:val="32"/>
        </w:rPr>
        <w:lastRenderedPageBreak/>
        <w:t>清退。</w:t>
      </w:r>
    </w:p>
    <w:p w:rsidR="00576C87" w:rsidRPr="006210C7" w:rsidRDefault="00576C87" w:rsidP="00632285">
      <w:pPr>
        <w:pStyle w:val="a3"/>
        <w:spacing w:afterLines="50" w:after="156" w:line="240" w:lineRule="auto"/>
        <w:ind w:firstLine="454"/>
        <w:jc w:val="center"/>
        <w:rPr>
          <w:rFonts w:ascii="仿宋" w:eastAsia="仿宋" w:hAnsi="仿宋"/>
          <w:b/>
          <w:sz w:val="32"/>
          <w:szCs w:val="32"/>
        </w:rPr>
      </w:pPr>
      <w:r w:rsidRPr="006210C7">
        <w:rPr>
          <w:rFonts w:ascii="仿宋" w:eastAsia="仿宋" w:hAnsi="仿宋" w:hint="eastAsia"/>
          <w:b/>
          <w:sz w:val="32"/>
          <w:szCs w:val="32"/>
        </w:rPr>
        <w:t>第六章</w:t>
      </w:r>
      <w:r w:rsidRPr="006210C7">
        <w:rPr>
          <w:rFonts w:ascii="仿宋" w:eastAsia="仿宋" w:hAnsi="仿宋"/>
          <w:b/>
          <w:sz w:val="32"/>
          <w:szCs w:val="32"/>
        </w:rPr>
        <w:t xml:space="preserve"> </w:t>
      </w:r>
      <w:r w:rsidRPr="006210C7">
        <w:rPr>
          <w:rFonts w:ascii="仿宋" w:eastAsia="仿宋" w:hAnsi="仿宋" w:hint="eastAsia"/>
          <w:b/>
          <w:sz w:val="32"/>
          <w:szCs w:val="32"/>
        </w:rPr>
        <w:t>贷款贴息、风险防范与补偿</w:t>
      </w:r>
    </w:p>
    <w:p w:rsidR="00576C87" w:rsidRPr="006210C7" w:rsidRDefault="00576C87" w:rsidP="00632285">
      <w:pPr>
        <w:pStyle w:val="a3"/>
        <w:spacing w:afterLines="50" w:after="156" w:line="240" w:lineRule="auto"/>
        <w:ind w:firstLine="454"/>
        <w:rPr>
          <w:rStyle w:val="17"/>
          <w:rFonts w:ascii="仿宋" w:eastAsia="仿宋" w:hAnsi="仿宋" w:cs="宋体"/>
          <w:sz w:val="32"/>
          <w:szCs w:val="32"/>
        </w:rPr>
      </w:pPr>
      <w:r w:rsidRPr="006210C7">
        <w:rPr>
          <w:rFonts w:ascii="仿宋" w:eastAsia="仿宋" w:hAnsi="仿宋" w:cs="Times New Roman" w:hint="eastAsia"/>
          <w:b/>
          <w:color w:val="auto"/>
          <w:kern w:val="2"/>
          <w:sz w:val="32"/>
          <w:szCs w:val="32"/>
        </w:rPr>
        <w:t>第十六条</w:t>
      </w:r>
      <w:r w:rsidRPr="006210C7">
        <w:rPr>
          <w:rStyle w:val="17"/>
          <w:rFonts w:ascii="仿宋" w:eastAsia="仿宋" w:hAnsi="仿宋" w:cs="宋体"/>
          <w:sz w:val="32"/>
          <w:szCs w:val="32"/>
        </w:rPr>
        <w:t xml:space="preserve"> </w:t>
      </w:r>
      <w:r w:rsidRPr="006210C7">
        <w:rPr>
          <w:rFonts w:ascii="仿宋" w:eastAsia="仿宋" w:hAnsi="仿宋" w:cs="Times New Roman" w:hint="eastAsia"/>
          <w:color w:val="auto"/>
          <w:kern w:val="2"/>
          <w:sz w:val="32"/>
          <w:szCs w:val="32"/>
        </w:rPr>
        <w:t>考入我院的学生，在校期间其贷款贴息由省、市财政承担。学院按照有关规定承担我院生源地信用助学贷款总额的</w:t>
      </w:r>
      <w:r w:rsidRPr="006210C7">
        <w:rPr>
          <w:rFonts w:ascii="仿宋" w:eastAsia="仿宋" w:hAnsi="仿宋" w:cs="Times New Roman"/>
          <w:color w:val="auto"/>
          <w:kern w:val="2"/>
          <w:sz w:val="32"/>
          <w:szCs w:val="32"/>
        </w:rPr>
        <w:t>2%</w:t>
      </w:r>
      <w:r w:rsidRPr="006210C7">
        <w:rPr>
          <w:rFonts w:ascii="仿宋" w:eastAsia="仿宋" w:hAnsi="仿宋" w:cs="Times New Roman" w:hint="eastAsia"/>
          <w:color w:val="auto"/>
          <w:kern w:val="2"/>
          <w:sz w:val="32"/>
          <w:szCs w:val="32"/>
        </w:rPr>
        <w:t>风险补偿金。学院将建立本校生源地信用助学贷款学生的信息查询管理系统，建立借款学生信息档案，强化对借款学生的贷后管理。</w:t>
      </w:r>
    </w:p>
    <w:p w:rsidR="00576C87" w:rsidRPr="006210C7" w:rsidRDefault="00576C87" w:rsidP="00632285">
      <w:pPr>
        <w:pStyle w:val="a3"/>
        <w:spacing w:afterLines="50" w:after="156" w:line="240" w:lineRule="auto"/>
        <w:ind w:firstLine="454"/>
        <w:rPr>
          <w:rFonts w:ascii="仿宋" w:eastAsia="仿宋" w:hAnsi="仿宋" w:cs="Times New Roman"/>
          <w:color w:val="auto"/>
          <w:kern w:val="2"/>
          <w:sz w:val="32"/>
          <w:szCs w:val="32"/>
        </w:rPr>
      </w:pPr>
      <w:r w:rsidRPr="006210C7">
        <w:rPr>
          <w:rFonts w:ascii="仿宋" w:eastAsia="仿宋" w:hAnsi="仿宋" w:cs="Times New Roman" w:hint="eastAsia"/>
          <w:b/>
          <w:color w:val="auto"/>
          <w:kern w:val="2"/>
          <w:sz w:val="32"/>
          <w:szCs w:val="32"/>
        </w:rPr>
        <w:t>第十七条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对没有按照协议约定的期限、数额归还生源地助学贷款的学生，银行将对违约贷款金额计收罚息，并将其违约行为记录至金融机构征信系统，金融机构不再为其办理新的贷款和授信业务。银行对于违约情况严重者，将通过法律手段回收贷款。</w:t>
      </w:r>
    </w:p>
    <w:p w:rsidR="00576C87" w:rsidRPr="006210C7" w:rsidRDefault="00576C87" w:rsidP="00632285">
      <w:pPr>
        <w:spacing w:afterLines="50" w:after="156"/>
        <w:ind w:firstLineChars="150" w:firstLine="480"/>
        <w:rPr>
          <w:rFonts w:ascii="仿宋" w:eastAsia="仿宋" w:hAnsi="仿宋"/>
          <w:sz w:val="32"/>
          <w:szCs w:val="32"/>
        </w:rPr>
      </w:pPr>
      <w:r w:rsidRPr="006210C7">
        <w:rPr>
          <w:rFonts w:ascii="仿宋" w:eastAsia="仿宋" w:hAnsi="仿宋" w:hint="eastAsia"/>
          <w:b/>
          <w:sz w:val="32"/>
          <w:szCs w:val="32"/>
        </w:rPr>
        <w:t>第十八条</w:t>
      </w:r>
      <w:r w:rsidRPr="006210C7">
        <w:rPr>
          <w:rFonts w:ascii="仿宋" w:eastAsia="仿宋" w:hAnsi="仿宋"/>
          <w:b/>
          <w:sz w:val="32"/>
          <w:szCs w:val="32"/>
        </w:rPr>
        <w:t xml:space="preserve"> </w:t>
      </w:r>
      <w:r w:rsidRPr="006210C7">
        <w:rPr>
          <w:rFonts w:ascii="仿宋" w:eastAsia="仿宋" w:hAnsi="仿宋"/>
          <w:sz w:val="32"/>
          <w:szCs w:val="32"/>
        </w:rPr>
        <w:t>2017</w:t>
      </w:r>
      <w:r w:rsidRPr="006210C7">
        <w:rPr>
          <w:rFonts w:ascii="仿宋" w:eastAsia="仿宋" w:hAnsi="仿宋" w:hint="eastAsia"/>
          <w:sz w:val="32"/>
          <w:szCs w:val="32"/>
        </w:rPr>
        <w:t>年开始国家实行助学贷款还款救助机制，对因死亡或失踪、丧失劳动能力或无民事行为能力、遭遇重大自然灾害、本人或家庭直系成员患有重大疾病、收入低于最低生活保障的这五大类毕业借款学生，如确实无法按期偿还贷款，可向我院学生资助管理部门提出救助申请并提供相关书面证明，经学院学生资助领导小组核实后，启动救助机制为其代偿应还本息。</w:t>
      </w:r>
    </w:p>
    <w:p w:rsidR="00576C87" w:rsidRPr="006210C7" w:rsidRDefault="00576C87" w:rsidP="00632285">
      <w:pPr>
        <w:pStyle w:val="a3"/>
        <w:spacing w:afterLines="50" w:after="156" w:line="240" w:lineRule="auto"/>
        <w:ind w:firstLine="454"/>
        <w:jc w:val="center"/>
        <w:rPr>
          <w:rFonts w:ascii="仿宋" w:eastAsia="仿宋" w:hAnsi="仿宋"/>
          <w:b/>
          <w:sz w:val="32"/>
          <w:szCs w:val="32"/>
        </w:rPr>
      </w:pPr>
      <w:bookmarkStart w:id="0" w:name="_GoBack"/>
      <w:bookmarkEnd w:id="0"/>
      <w:r w:rsidRPr="006210C7">
        <w:rPr>
          <w:rFonts w:ascii="仿宋" w:eastAsia="仿宋" w:hAnsi="仿宋" w:hint="eastAsia"/>
          <w:b/>
          <w:sz w:val="32"/>
          <w:szCs w:val="32"/>
        </w:rPr>
        <w:t>第七章</w:t>
      </w:r>
      <w:r w:rsidRPr="006210C7">
        <w:rPr>
          <w:rFonts w:ascii="仿宋" w:eastAsia="仿宋" w:hAnsi="仿宋"/>
          <w:b/>
          <w:sz w:val="32"/>
          <w:szCs w:val="32"/>
        </w:rPr>
        <w:t xml:space="preserve"> </w:t>
      </w:r>
      <w:r w:rsidRPr="006210C7">
        <w:rPr>
          <w:rFonts w:ascii="仿宋" w:eastAsia="仿宋" w:hAnsi="仿宋" w:hint="eastAsia"/>
          <w:b/>
          <w:sz w:val="32"/>
          <w:szCs w:val="32"/>
        </w:rPr>
        <w:t>附</w:t>
      </w:r>
      <w:r w:rsidRPr="006210C7">
        <w:rPr>
          <w:rFonts w:ascii="仿宋" w:eastAsia="仿宋" w:hAnsi="仿宋"/>
          <w:b/>
          <w:sz w:val="32"/>
          <w:szCs w:val="32"/>
        </w:rPr>
        <w:t xml:space="preserve"> </w:t>
      </w:r>
      <w:r w:rsidRPr="006210C7">
        <w:rPr>
          <w:rFonts w:ascii="仿宋" w:eastAsia="仿宋" w:hAnsi="仿宋" w:hint="eastAsia"/>
          <w:b/>
          <w:sz w:val="32"/>
          <w:szCs w:val="32"/>
        </w:rPr>
        <w:t>则</w:t>
      </w:r>
    </w:p>
    <w:p w:rsidR="00576C87" w:rsidRPr="006210C7" w:rsidRDefault="00576C87" w:rsidP="00632285">
      <w:pPr>
        <w:pStyle w:val="a3"/>
        <w:spacing w:afterLines="50" w:after="156" w:line="240" w:lineRule="auto"/>
        <w:ind w:firstLine="454"/>
        <w:rPr>
          <w:rStyle w:val="17"/>
          <w:rFonts w:ascii="仿宋" w:eastAsia="仿宋" w:hAnsi="仿宋" w:cs="宋体"/>
          <w:sz w:val="32"/>
          <w:szCs w:val="32"/>
        </w:rPr>
      </w:pPr>
      <w:r w:rsidRPr="006210C7">
        <w:rPr>
          <w:rFonts w:ascii="仿宋" w:eastAsia="仿宋" w:hAnsi="仿宋" w:cs="Times New Roman" w:hint="eastAsia"/>
          <w:b/>
          <w:color w:val="auto"/>
          <w:kern w:val="2"/>
          <w:sz w:val="32"/>
          <w:szCs w:val="32"/>
        </w:rPr>
        <w:t>第十九条</w:t>
      </w:r>
      <w:r w:rsidRPr="006210C7">
        <w:rPr>
          <w:rFonts w:ascii="仿宋" w:eastAsia="仿宋" w:hAnsi="仿宋" w:cs="Times New Roman"/>
          <w:b/>
          <w:color w:val="auto"/>
          <w:kern w:val="2"/>
          <w:sz w:val="32"/>
          <w:szCs w:val="32"/>
        </w:rPr>
        <w:t xml:space="preserve"> </w:t>
      </w:r>
      <w:r w:rsidRPr="006210C7">
        <w:rPr>
          <w:rFonts w:ascii="仿宋" w:eastAsia="仿宋" w:hAnsi="仿宋" w:cs="Times New Roman" w:hint="eastAsia"/>
          <w:color w:val="auto"/>
          <w:kern w:val="2"/>
          <w:sz w:val="32"/>
          <w:szCs w:val="32"/>
        </w:rPr>
        <w:t>本</w:t>
      </w:r>
      <w:r w:rsidR="00632285">
        <w:rPr>
          <w:rFonts w:ascii="仿宋" w:eastAsia="仿宋" w:hAnsi="仿宋" w:cs="Times New Roman" w:hint="eastAsia"/>
          <w:color w:val="auto"/>
          <w:kern w:val="2"/>
          <w:sz w:val="32"/>
          <w:szCs w:val="32"/>
        </w:rPr>
        <w:t>办法</w:t>
      </w:r>
      <w:r w:rsidRPr="006210C7">
        <w:rPr>
          <w:rFonts w:ascii="仿宋" w:eastAsia="仿宋" w:hAnsi="仿宋" w:cs="Times New Roman" w:hint="eastAsia"/>
          <w:color w:val="auto"/>
          <w:kern w:val="2"/>
          <w:sz w:val="32"/>
          <w:szCs w:val="32"/>
        </w:rPr>
        <w:t>由学生资助管理中心负责解释。</w:t>
      </w:r>
    </w:p>
    <w:p w:rsidR="00576C87" w:rsidRPr="006210C7" w:rsidRDefault="00576C87" w:rsidP="00783D8E">
      <w:pPr>
        <w:spacing w:afterLines="50" w:after="156"/>
        <w:ind w:firstLineChars="150" w:firstLine="480"/>
        <w:rPr>
          <w:rFonts w:ascii="仿宋" w:eastAsia="仿宋" w:hAnsi="仿宋"/>
          <w:sz w:val="32"/>
          <w:szCs w:val="32"/>
        </w:rPr>
      </w:pPr>
      <w:r w:rsidRPr="006210C7">
        <w:rPr>
          <w:rFonts w:ascii="仿宋" w:eastAsia="仿宋" w:hAnsi="仿宋" w:hint="eastAsia"/>
          <w:b/>
          <w:sz w:val="32"/>
          <w:szCs w:val="32"/>
        </w:rPr>
        <w:t>第二十条</w:t>
      </w:r>
      <w:r w:rsidRPr="006210C7">
        <w:rPr>
          <w:rStyle w:val="17"/>
          <w:rFonts w:ascii="仿宋" w:eastAsia="仿宋" w:hAnsi="仿宋"/>
          <w:sz w:val="32"/>
          <w:szCs w:val="32"/>
        </w:rPr>
        <w:t xml:space="preserve"> </w:t>
      </w:r>
      <w:r w:rsidR="00632285">
        <w:rPr>
          <w:rFonts w:ascii="仿宋" w:eastAsia="仿宋" w:hAnsi="仿宋" w:hint="eastAsia"/>
          <w:sz w:val="32"/>
          <w:szCs w:val="32"/>
        </w:rPr>
        <w:t>本办法</w:t>
      </w:r>
      <w:r w:rsidRPr="006210C7">
        <w:rPr>
          <w:rFonts w:ascii="仿宋" w:eastAsia="仿宋" w:hAnsi="仿宋" w:hint="eastAsia"/>
          <w:sz w:val="32"/>
          <w:szCs w:val="32"/>
        </w:rPr>
        <w:t>自发布之日起实行。</w:t>
      </w:r>
    </w:p>
    <w:sectPr w:rsidR="00576C87" w:rsidRPr="006210C7" w:rsidSect="00632285">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E0" w:rsidRDefault="000117E0" w:rsidP="00D652F4">
      <w:r>
        <w:separator/>
      </w:r>
    </w:p>
  </w:endnote>
  <w:endnote w:type="continuationSeparator" w:id="0">
    <w:p w:rsidR="000117E0" w:rsidRDefault="000117E0" w:rsidP="00D6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E0" w:rsidRDefault="000117E0" w:rsidP="00D652F4">
      <w:r>
        <w:separator/>
      </w:r>
    </w:p>
  </w:footnote>
  <w:footnote w:type="continuationSeparator" w:id="0">
    <w:p w:rsidR="000117E0" w:rsidRDefault="000117E0" w:rsidP="00D65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CB2"/>
    <w:rsid w:val="000117E0"/>
    <w:rsid w:val="00013250"/>
    <w:rsid w:val="000E5CB2"/>
    <w:rsid w:val="0017588C"/>
    <w:rsid w:val="001E4C87"/>
    <w:rsid w:val="003C007E"/>
    <w:rsid w:val="00576C87"/>
    <w:rsid w:val="006210C7"/>
    <w:rsid w:val="00632285"/>
    <w:rsid w:val="00783D8E"/>
    <w:rsid w:val="0080405A"/>
    <w:rsid w:val="00B37647"/>
    <w:rsid w:val="00D17527"/>
    <w:rsid w:val="00D652F4"/>
    <w:rsid w:val="00DA0833"/>
    <w:rsid w:val="00DB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C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0E5CB2"/>
    <w:pPr>
      <w:autoSpaceDE w:val="0"/>
      <w:autoSpaceDN w:val="0"/>
      <w:adjustRightInd w:val="0"/>
      <w:spacing w:line="288" w:lineRule="auto"/>
      <w:textAlignment w:val="center"/>
    </w:pPr>
    <w:rPr>
      <w:rFonts w:ascii="宋体" w:hAnsi="宋体" w:cs="宋体"/>
      <w:color w:val="000000"/>
      <w:kern w:val="0"/>
      <w:sz w:val="24"/>
    </w:rPr>
  </w:style>
  <w:style w:type="character" w:customStyle="1" w:styleId="15">
    <w:name w:val="15"/>
    <w:uiPriority w:val="99"/>
    <w:rsid w:val="000E5CB2"/>
    <w:rPr>
      <w:rFonts w:ascii="????_GBK" w:hAnsi="????_GBK" w:cs="Times New Roman"/>
      <w:sz w:val="22"/>
      <w:szCs w:val="22"/>
    </w:rPr>
  </w:style>
  <w:style w:type="character" w:customStyle="1" w:styleId="16">
    <w:name w:val="16"/>
    <w:uiPriority w:val="99"/>
    <w:rsid w:val="000E5CB2"/>
    <w:rPr>
      <w:rFonts w:ascii="????_GBK" w:hAnsi="????_GBK" w:cs="Times New Roman"/>
      <w:sz w:val="24"/>
      <w:szCs w:val="24"/>
    </w:rPr>
  </w:style>
  <w:style w:type="character" w:customStyle="1" w:styleId="17">
    <w:name w:val="17"/>
    <w:uiPriority w:val="99"/>
    <w:rsid w:val="000E5CB2"/>
    <w:rPr>
      <w:rFonts w:ascii="宋体" w:eastAsia="宋体" w:hAnsi="宋体" w:cs="Times New Roman"/>
      <w:sz w:val="22"/>
      <w:szCs w:val="22"/>
    </w:rPr>
  </w:style>
  <w:style w:type="character" w:customStyle="1" w:styleId="18">
    <w:name w:val="18"/>
    <w:uiPriority w:val="99"/>
    <w:rsid w:val="000E5CB2"/>
    <w:rPr>
      <w:rFonts w:ascii="?????_GBK" w:hAnsi="?????_GBK" w:cs="Times New Roman"/>
      <w:sz w:val="34"/>
      <w:szCs w:val="34"/>
    </w:rPr>
  </w:style>
  <w:style w:type="paragraph" w:styleId="a4">
    <w:name w:val="header"/>
    <w:basedOn w:val="a"/>
    <w:link w:val="Char"/>
    <w:uiPriority w:val="99"/>
    <w:rsid w:val="00D652F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D652F4"/>
    <w:rPr>
      <w:rFonts w:ascii="Times New Roman" w:eastAsia="宋体" w:hAnsi="Times New Roman" w:cs="Times New Roman"/>
      <w:sz w:val="18"/>
      <w:szCs w:val="18"/>
    </w:rPr>
  </w:style>
  <w:style w:type="paragraph" w:styleId="a5">
    <w:name w:val="footer"/>
    <w:basedOn w:val="a"/>
    <w:link w:val="Char0"/>
    <w:uiPriority w:val="99"/>
    <w:rsid w:val="00D652F4"/>
    <w:pPr>
      <w:tabs>
        <w:tab w:val="center" w:pos="4153"/>
        <w:tab w:val="right" w:pos="8306"/>
      </w:tabs>
      <w:snapToGrid w:val="0"/>
      <w:jc w:val="left"/>
    </w:pPr>
    <w:rPr>
      <w:sz w:val="18"/>
      <w:szCs w:val="18"/>
    </w:rPr>
  </w:style>
  <w:style w:type="character" w:customStyle="1" w:styleId="Char0">
    <w:name w:val="页脚 Char"/>
    <w:link w:val="a5"/>
    <w:uiPriority w:val="99"/>
    <w:locked/>
    <w:rsid w:val="00D652F4"/>
    <w:rPr>
      <w:rFonts w:ascii="Times New Roman" w:eastAsia="宋体" w:hAnsi="Times New Roman" w:cs="Times New Roman"/>
      <w:sz w:val="18"/>
      <w:szCs w:val="18"/>
    </w:rPr>
  </w:style>
  <w:style w:type="paragraph" w:styleId="a6">
    <w:name w:val="Balloon Text"/>
    <w:basedOn w:val="a"/>
    <w:link w:val="Char1"/>
    <w:uiPriority w:val="99"/>
    <w:semiHidden/>
    <w:unhideWhenUsed/>
    <w:rsid w:val="00632285"/>
    <w:rPr>
      <w:sz w:val="18"/>
      <w:szCs w:val="18"/>
    </w:rPr>
  </w:style>
  <w:style w:type="character" w:customStyle="1" w:styleId="Char1">
    <w:name w:val="批注框文本 Char"/>
    <w:link w:val="a6"/>
    <w:uiPriority w:val="99"/>
    <w:semiHidden/>
    <w:rsid w:val="00632285"/>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85C1-B447-4D7A-8010-47FC4093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380</Words>
  <Characters>2171</Characters>
  <Application>Microsoft Office Word</Application>
  <DocSecurity>0</DocSecurity>
  <Lines>18</Lines>
  <Paragraphs>5</Paragraphs>
  <ScaleCrop>false</ScaleCrop>
  <Company>Sky123.Org</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学工处管理员</dc:creator>
  <cp:keywords/>
  <dc:description/>
  <cp:lastModifiedBy>学工处管理员</cp:lastModifiedBy>
  <cp:revision>8</cp:revision>
  <cp:lastPrinted>2017-11-01T07:14:00Z</cp:lastPrinted>
  <dcterms:created xsi:type="dcterms:W3CDTF">2017-10-27T07:49:00Z</dcterms:created>
  <dcterms:modified xsi:type="dcterms:W3CDTF">2017-11-01T07:14:00Z</dcterms:modified>
</cp:coreProperties>
</file>