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b/>
          <w:sz w:val="28"/>
          <w:szCs w:val="28"/>
        </w:rPr>
      </w:pPr>
    </w:p>
    <w:p>
      <w:pPr>
        <w:jc w:val="center"/>
        <w:rPr>
          <w:rFonts w:asciiTheme="majorEastAsia" w:hAnsiTheme="majorEastAsia" w:eastAsiaTheme="majorEastAsia"/>
          <w:b/>
          <w:sz w:val="28"/>
          <w:szCs w:val="28"/>
        </w:rPr>
      </w:pPr>
    </w:p>
    <w:p>
      <w:pPr>
        <w:jc w:val="center"/>
        <w:rPr>
          <w:rFonts w:asciiTheme="majorEastAsia" w:hAnsiTheme="majorEastAsia" w:eastAsiaTheme="majorEastAsia"/>
          <w:b/>
          <w:sz w:val="28"/>
          <w:szCs w:val="28"/>
        </w:rPr>
      </w:pPr>
    </w:p>
    <w:p>
      <w:pPr>
        <w:jc w:val="center"/>
        <w:rPr>
          <w:rFonts w:asciiTheme="majorEastAsia" w:hAnsiTheme="majorEastAsia" w:eastAsiaTheme="majorEastAsia"/>
          <w:b/>
          <w:sz w:val="28"/>
          <w:szCs w:val="28"/>
        </w:rPr>
      </w:pPr>
    </w:p>
    <w:p>
      <w:pPr>
        <w:jc w:val="center"/>
        <w:rPr>
          <w:rFonts w:asciiTheme="majorEastAsia" w:hAnsiTheme="majorEastAsia" w:eastAsiaTheme="majorEastAsia"/>
          <w:b/>
          <w:sz w:val="28"/>
          <w:szCs w:val="28"/>
        </w:rPr>
      </w:pPr>
    </w:p>
    <w:p>
      <w:pPr>
        <w:spacing w:line="440" w:lineRule="exact"/>
        <w:jc w:val="center"/>
        <w:rPr>
          <w:rFonts w:ascii="仿宋_GB2312" w:hAnsi="仿宋" w:eastAsia="仿宋_GB2312"/>
          <w:sz w:val="32"/>
          <w:szCs w:val="32"/>
        </w:rPr>
      </w:pPr>
      <w:r>
        <w:rPr>
          <w:rFonts w:hint="eastAsia" w:ascii="仿宋_GB2312" w:hAnsi="仿宋" w:eastAsia="仿宋_GB2312"/>
          <w:sz w:val="32"/>
          <w:szCs w:val="32"/>
        </w:rPr>
        <w:t>湄职院学〔20</w:t>
      </w:r>
      <w:r>
        <w:rPr>
          <w:rFonts w:hint="eastAsia" w:ascii="仿宋_GB2312" w:hAnsi="仿宋" w:eastAsia="仿宋_GB2312"/>
          <w:sz w:val="32"/>
          <w:szCs w:val="32"/>
          <w:lang w:val="en-US" w:eastAsia="zh-CN"/>
        </w:rPr>
        <w:t>22</w:t>
      </w:r>
      <w:r>
        <w:rPr>
          <w:rFonts w:hint="eastAsia" w:ascii="仿宋_GB2312" w:hAnsi="仿宋" w:eastAsia="仿宋_GB2312"/>
          <w:sz w:val="32"/>
          <w:szCs w:val="32"/>
        </w:rPr>
        <w:t>〕</w:t>
      </w:r>
      <w:r>
        <w:rPr>
          <w:rFonts w:hint="eastAsia" w:ascii="仿宋_GB2312" w:hAnsi="仿宋" w:eastAsia="仿宋_GB2312"/>
          <w:sz w:val="32"/>
          <w:szCs w:val="32"/>
          <w:lang w:val="en-US" w:eastAsia="zh-CN"/>
        </w:rPr>
        <w:t xml:space="preserve">4 </w:t>
      </w:r>
      <w:r>
        <w:rPr>
          <w:rFonts w:hint="eastAsia" w:ascii="仿宋_GB2312" w:hAnsi="仿宋" w:eastAsia="仿宋_GB2312"/>
          <w:sz w:val="32"/>
          <w:szCs w:val="32"/>
        </w:rPr>
        <w:t>号</w:t>
      </w:r>
    </w:p>
    <w:p>
      <w:pPr>
        <w:spacing w:line="460" w:lineRule="exact"/>
        <w:jc w:val="center"/>
        <w:rPr>
          <w:rFonts w:asciiTheme="majorEastAsia" w:hAnsiTheme="majorEastAsia" w:eastAsiaTheme="majorEastAsia"/>
          <w:b/>
          <w:sz w:val="28"/>
          <w:szCs w:val="28"/>
        </w:rPr>
      </w:pPr>
    </w:p>
    <w:p>
      <w:pPr>
        <w:spacing w:line="460" w:lineRule="exact"/>
        <w:jc w:val="center"/>
        <w:rPr>
          <w:rFonts w:asciiTheme="majorEastAsia" w:hAnsiTheme="majorEastAsia" w:eastAsiaTheme="majorEastAsia"/>
          <w:b/>
          <w:sz w:val="28"/>
          <w:szCs w:val="28"/>
        </w:rPr>
      </w:pPr>
    </w:p>
    <w:p>
      <w:pPr>
        <w:spacing w:line="460" w:lineRule="exact"/>
        <w:jc w:val="center"/>
        <w:rPr>
          <w:rFonts w:asciiTheme="majorEastAsia" w:hAnsiTheme="majorEastAsia" w:eastAsiaTheme="majorEastAsia"/>
          <w:b/>
          <w:sz w:val="28"/>
          <w:szCs w:val="28"/>
        </w:rPr>
      </w:pPr>
    </w:p>
    <w:p>
      <w:pPr>
        <w:spacing w:line="460" w:lineRule="exact"/>
        <w:jc w:val="center"/>
        <w:rPr>
          <w:rFonts w:ascii="宋体" w:hAnsi="宋体"/>
          <w:b/>
          <w:bCs/>
          <w:color w:val="000000"/>
          <w:sz w:val="44"/>
          <w:szCs w:val="44"/>
        </w:rPr>
      </w:pPr>
      <w:r>
        <w:rPr>
          <w:rFonts w:hint="eastAsia" w:ascii="宋体" w:hAnsi="宋体"/>
          <w:b/>
          <w:bCs/>
          <w:color w:val="000000"/>
          <w:sz w:val="44"/>
          <w:szCs w:val="44"/>
        </w:rPr>
        <w:t>关于印发《湄洲湾职业技术学院应征入伍服义务兵役学生、退役复学生及退役士兵</w:t>
      </w:r>
      <w:r>
        <w:rPr>
          <w:rFonts w:hint="eastAsia" w:ascii="宋体" w:hAnsi="宋体"/>
          <w:b/>
          <w:bCs/>
          <w:color w:val="000000"/>
          <w:sz w:val="44"/>
          <w:szCs w:val="44"/>
          <w:lang w:val="en-US" w:eastAsia="zh-CN"/>
        </w:rPr>
        <w:t>国家教育</w:t>
      </w:r>
      <w:r>
        <w:rPr>
          <w:rFonts w:hint="eastAsia" w:ascii="宋体" w:hAnsi="宋体"/>
          <w:b/>
          <w:bCs/>
          <w:color w:val="000000"/>
          <w:sz w:val="44"/>
          <w:szCs w:val="44"/>
        </w:rPr>
        <w:t>资助的管理办法（</w:t>
      </w:r>
      <w:r>
        <w:rPr>
          <w:rFonts w:hint="eastAsia" w:ascii="宋体" w:hAnsi="宋体"/>
          <w:b/>
          <w:bCs/>
          <w:color w:val="000000"/>
          <w:sz w:val="44"/>
          <w:szCs w:val="44"/>
          <w:lang w:val="en-US" w:eastAsia="zh-CN"/>
        </w:rPr>
        <w:t>修订</w:t>
      </w:r>
      <w:r>
        <w:rPr>
          <w:rFonts w:hint="eastAsia" w:ascii="宋体" w:hAnsi="宋体"/>
          <w:b/>
          <w:bCs/>
          <w:color w:val="000000"/>
          <w:sz w:val="44"/>
          <w:szCs w:val="44"/>
        </w:rPr>
        <w:t>）》的通知</w:t>
      </w:r>
    </w:p>
    <w:p>
      <w:pPr>
        <w:rPr>
          <w:rFonts w:hint="eastAsia" w:ascii="仿宋_GB2312" w:hAnsi="宋体" w:eastAsia="仿宋_GB2312"/>
          <w:bCs/>
          <w:spacing w:val="-12"/>
          <w:sz w:val="32"/>
          <w:szCs w:val="32"/>
        </w:rPr>
      </w:pPr>
    </w:p>
    <w:p>
      <w:pPr>
        <w:rPr>
          <w:rFonts w:ascii="仿宋_GB2312" w:hAnsi="宋体" w:eastAsia="仿宋_GB2312"/>
          <w:bCs/>
          <w:spacing w:val="-12"/>
          <w:sz w:val="32"/>
          <w:szCs w:val="32"/>
        </w:rPr>
      </w:pPr>
      <w:r>
        <w:rPr>
          <w:rFonts w:hint="eastAsia" w:ascii="仿宋_GB2312" w:hAnsi="宋体" w:eastAsia="仿宋_GB2312"/>
          <w:bCs/>
          <w:spacing w:val="-12"/>
          <w:sz w:val="32"/>
          <w:szCs w:val="32"/>
        </w:rPr>
        <w:t>各系：</w:t>
      </w:r>
    </w:p>
    <w:p>
      <w:pPr>
        <w:ind w:firstLine="592" w:firstLineChars="200"/>
        <w:rPr>
          <w:rFonts w:ascii="仿宋_GB2312" w:hAnsi="宋体" w:eastAsia="仿宋_GB2312"/>
          <w:bCs/>
          <w:spacing w:val="-12"/>
          <w:sz w:val="32"/>
          <w:szCs w:val="32"/>
        </w:rPr>
      </w:pPr>
      <w:r>
        <w:rPr>
          <w:rFonts w:hint="eastAsia" w:ascii="仿宋_GB2312" w:hAnsi="宋体" w:eastAsia="仿宋_GB2312"/>
          <w:bCs/>
          <w:spacing w:val="-12"/>
          <w:sz w:val="32"/>
          <w:szCs w:val="32"/>
          <w:lang w:val="en-US" w:eastAsia="zh-CN"/>
        </w:rPr>
        <w:t>为规范和加强兵役生资助资金管理，落实各项学费资助政策，确保兵役生资助工作顺利开展以及资助资金及时到位，</w:t>
      </w:r>
      <w:r>
        <w:rPr>
          <w:rFonts w:hint="eastAsia" w:ascii="仿宋_GB2312" w:hAnsi="宋体" w:eastAsia="仿宋_GB2312"/>
          <w:bCs/>
          <w:spacing w:val="-12"/>
          <w:sz w:val="32"/>
          <w:szCs w:val="32"/>
        </w:rPr>
        <w:t>现将《湄洲湾职业技术学院应征入伍服义务兵役学生、退役复学生及退役士兵</w:t>
      </w:r>
      <w:r>
        <w:rPr>
          <w:rFonts w:hint="eastAsia" w:ascii="仿宋_GB2312" w:hAnsi="宋体" w:eastAsia="仿宋_GB2312"/>
          <w:bCs/>
          <w:spacing w:val="-12"/>
          <w:sz w:val="32"/>
          <w:szCs w:val="32"/>
          <w:lang w:val="en-US" w:eastAsia="zh-CN"/>
        </w:rPr>
        <w:t>国家教育</w:t>
      </w:r>
      <w:r>
        <w:rPr>
          <w:rFonts w:hint="eastAsia" w:ascii="仿宋_GB2312" w:hAnsi="宋体" w:eastAsia="仿宋_GB2312"/>
          <w:bCs/>
          <w:spacing w:val="-12"/>
          <w:sz w:val="32"/>
          <w:szCs w:val="32"/>
        </w:rPr>
        <w:t>资助的管理办法（</w:t>
      </w:r>
      <w:r>
        <w:rPr>
          <w:rFonts w:hint="eastAsia" w:ascii="仿宋_GB2312" w:hAnsi="宋体" w:eastAsia="仿宋_GB2312"/>
          <w:bCs/>
          <w:spacing w:val="-12"/>
          <w:sz w:val="32"/>
          <w:szCs w:val="32"/>
          <w:lang w:val="en-US" w:eastAsia="zh-CN"/>
        </w:rPr>
        <w:t>修订</w:t>
      </w:r>
      <w:r>
        <w:rPr>
          <w:rFonts w:hint="eastAsia" w:ascii="仿宋_GB2312" w:hAnsi="宋体" w:eastAsia="仿宋_GB2312"/>
          <w:bCs/>
          <w:spacing w:val="-12"/>
          <w:sz w:val="32"/>
          <w:szCs w:val="32"/>
        </w:rPr>
        <w:t>）》印发给你们，请认真贯彻执行。</w:t>
      </w:r>
    </w:p>
    <w:p>
      <w:pPr>
        <w:ind w:firstLine="592" w:firstLineChars="200"/>
        <w:rPr>
          <w:rFonts w:ascii="仿宋_GB2312" w:hAnsi="宋体" w:eastAsia="仿宋_GB2312"/>
          <w:bCs/>
          <w:spacing w:val="-12"/>
          <w:sz w:val="32"/>
          <w:szCs w:val="32"/>
        </w:rPr>
      </w:pPr>
    </w:p>
    <w:p>
      <w:pPr>
        <w:spacing w:line="460" w:lineRule="exact"/>
        <w:jc w:val="center"/>
        <w:rPr>
          <w:rFonts w:asciiTheme="majorEastAsia" w:hAnsiTheme="majorEastAsia" w:eastAsiaTheme="majorEastAsia"/>
          <w:b/>
          <w:sz w:val="28"/>
          <w:szCs w:val="28"/>
        </w:rPr>
      </w:pPr>
    </w:p>
    <w:p>
      <w:pPr>
        <w:spacing w:line="460" w:lineRule="exact"/>
        <w:jc w:val="center"/>
        <w:rPr>
          <w:rFonts w:asciiTheme="majorEastAsia" w:hAnsiTheme="majorEastAsia" w:eastAsiaTheme="majorEastAsia"/>
          <w:b/>
          <w:sz w:val="28"/>
          <w:szCs w:val="28"/>
        </w:rPr>
      </w:pPr>
    </w:p>
    <w:p>
      <w:pPr>
        <w:spacing w:line="460" w:lineRule="exact"/>
        <w:jc w:val="center"/>
        <w:rPr>
          <w:rFonts w:asciiTheme="majorEastAsia" w:hAnsiTheme="majorEastAsia" w:eastAsiaTheme="majorEastAsia"/>
          <w:b/>
          <w:sz w:val="28"/>
          <w:szCs w:val="28"/>
        </w:rPr>
      </w:pPr>
    </w:p>
    <w:p>
      <w:pPr>
        <w:ind w:firstLine="5920" w:firstLineChars="2000"/>
        <w:jc w:val="left"/>
        <w:rPr>
          <w:rFonts w:ascii="仿宋_GB2312" w:hAnsi="仿宋" w:eastAsia="仿宋_GB2312"/>
          <w:bCs/>
          <w:spacing w:val="-12"/>
          <w:sz w:val="32"/>
          <w:szCs w:val="32"/>
        </w:rPr>
      </w:pPr>
      <w:r>
        <w:rPr>
          <w:rFonts w:hint="eastAsia" w:ascii="仿宋_GB2312" w:hAnsi="仿宋" w:eastAsia="仿宋_GB2312"/>
          <w:bCs/>
          <w:spacing w:val="-12"/>
          <w:sz w:val="32"/>
          <w:szCs w:val="32"/>
        </w:rPr>
        <w:t>湄洲湾职业技术学院</w:t>
      </w:r>
    </w:p>
    <w:p>
      <w:pPr>
        <w:ind w:firstLine="592" w:firstLineChars="200"/>
        <w:rPr>
          <w:rFonts w:hint="eastAsia" w:ascii="仿宋_GB2312" w:hAnsi="仿宋" w:eastAsia="仿宋_GB2312"/>
          <w:bCs/>
          <w:spacing w:val="-12"/>
          <w:sz w:val="32"/>
          <w:szCs w:val="32"/>
        </w:rPr>
      </w:pPr>
      <w:r>
        <w:rPr>
          <w:rFonts w:hint="eastAsia" w:ascii="仿宋_GB2312" w:hAnsi="宋体" w:eastAsia="仿宋_GB2312"/>
          <w:bCs/>
          <w:spacing w:val="-12"/>
          <w:sz w:val="32"/>
          <w:szCs w:val="32"/>
        </w:rPr>
        <w:t xml:space="preserve">                                         </w:t>
      </w:r>
      <w:r>
        <w:rPr>
          <w:rFonts w:hint="eastAsia" w:ascii="仿宋_GB2312" w:hAnsi="仿宋" w:eastAsia="仿宋_GB2312"/>
          <w:bCs/>
          <w:spacing w:val="-12"/>
          <w:sz w:val="32"/>
          <w:szCs w:val="32"/>
        </w:rPr>
        <w:t>20</w:t>
      </w:r>
      <w:r>
        <w:rPr>
          <w:rFonts w:hint="eastAsia" w:ascii="仿宋_GB2312" w:hAnsi="仿宋" w:eastAsia="仿宋_GB2312"/>
          <w:bCs/>
          <w:spacing w:val="-12"/>
          <w:sz w:val="32"/>
          <w:szCs w:val="32"/>
          <w:lang w:val="en-US" w:eastAsia="zh-CN"/>
        </w:rPr>
        <w:t>22</w:t>
      </w:r>
      <w:r>
        <w:rPr>
          <w:rFonts w:hint="eastAsia" w:ascii="仿宋_GB2312" w:hAnsi="仿宋" w:eastAsia="仿宋_GB2312"/>
          <w:bCs/>
          <w:spacing w:val="-12"/>
          <w:sz w:val="32"/>
          <w:szCs w:val="32"/>
        </w:rPr>
        <w:t>年</w:t>
      </w:r>
      <w:r>
        <w:rPr>
          <w:rFonts w:hint="eastAsia" w:ascii="仿宋_GB2312" w:hAnsi="仿宋" w:eastAsia="仿宋_GB2312"/>
          <w:bCs/>
          <w:spacing w:val="-12"/>
          <w:sz w:val="32"/>
          <w:szCs w:val="32"/>
          <w:lang w:val="en-US" w:eastAsia="zh-CN"/>
        </w:rPr>
        <w:t>5</w:t>
      </w:r>
      <w:r>
        <w:rPr>
          <w:rFonts w:hint="eastAsia" w:ascii="仿宋_GB2312" w:hAnsi="仿宋" w:eastAsia="仿宋_GB2312"/>
          <w:bCs/>
          <w:spacing w:val="-12"/>
          <w:sz w:val="32"/>
          <w:szCs w:val="32"/>
        </w:rPr>
        <w:t>月</w:t>
      </w:r>
      <w:r>
        <w:rPr>
          <w:rFonts w:hint="eastAsia" w:ascii="仿宋_GB2312" w:hAnsi="仿宋" w:eastAsia="仿宋_GB2312"/>
          <w:bCs/>
          <w:spacing w:val="-12"/>
          <w:sz w:val="32"/>
          <w:szCs w:val="32"/>
          <w:lang w:val="en-US" w:eastAsia="zh-CN"/>
        </w:rPr>
        <w:t>25</w:t>
      </w:r>
      <w:r>
        <w:rPr>
          <w:rFonts w:hint="eastAsia" w:ascii="仿宋_GB2312" w:hAnsi="仿宋" w:eastAsia="仿宋_GB2312"/>
          <w:bCs/>
          <w:spacing w:val="-12"/>
          <w:sz w:val="32"/>
          <w:szCs w:val="32"/>
        </w:rPr>
        <w:t>日</w:t>
      </w:r>
    </w:p>
    <w:p>
      <w:pPr>
        <w:ind w:firstLine="592" w:firstLineChars="200"/>
        <w:rPr>
          <w:rFonts w:hint="eastAsia" w:ascii="仿宋_GB2312" w:hAnsi="仿宋" w:eastAsia="仿宋_GB2312"/>
          <w:bCs/>
          <w:spacing w:val="-12"/>
          <w:sz w:val="32"/>
          <w:szCs w:val="32"/>
        </w:rPr>
      </w:pPr>
    </w:p>
    <w:p>
      <w:pPr>
        <w:jc w:val="center"/>
        <w:rPr>
          <w:rFonts w:hint="eastAsia" w:ascii="宋体" w:hAnsi="宋体"/>
          <w:bCs/>
          <w:spacing w:val="-12"/>
          <w:sz w:val="44"/>
          <w:szCs w:val="44"/>
        </w:rPr>
      </w:pPr>
      <w:r>
        <w:rPr>
          <w:rFonts w:hint="eastAsia" w:ascii="宋体" w:hAnsi="宋体"/>
          <w:bCs/>
          <w:spacing w:val="-12"/>
          <w:sz w:val="44"/>
          <w:szCs w:val="44"/>
        </w:rPr>
        <w:t>湄洲湾职业技术学院应征入伍服义务兵役学生、退役复学生及退役士兵</w:t>
      </w:r>
      <w:r>
        <w:rPr>
          <w:rFonts w:hint="eastAsia" w:ascii="宋体" w:hAnsi="宋体"/>
          <w:bCs/>
          <w:spacing w:val="-12"/>
          <w:sz w:val="44"/>
          <w:szCs w:val="44"/>
          <w:lang w:val="en-US" w:eastAsia="zh-CN"/>
        </w:rPr>
        <w:t>国家</w:t>
      </w:r>
      <w:r>
        <w:rPr>
          <w:rFonts w:hint="eastAsia" w:ascii="宋体" w:hAnsi="宋体"/>
          <w:bCs/>
          <w:spacing w:val="-12"/>
          <w:sz w:val="44"/>
          <w:szCs w:val="44"/>
        </w:rPr>
        <w:t>教育资助的管理办法</w:t>
      </w:r>
    </w:p>
    <w:p>
      <w:pPr>
        <w:jc w:val="center"/>
        <w:rPr>
          <w:rFonts w:ascii="宋体" w:hAnsi="宋体"/>
          <w:bCs/>
          <w:spacing w:val="-12"/>
          <w:sz w:val="44"/>
          <w:szCs w:val="44"/>
        </w:rPr>
      </w:pPr>
      <w:r>
        <w:rPr>
          <w:rFonts w:hint="eastAsia" w:ascii="宋体" w:hAnsi="宋体"/>
          <w:bCs/>
          <w:spacing w:val="-12"/>
          <w:sz w:val="44"/>
          <w:szCs w:val="44"/>
        </w:rPr>
        <w:t>（</w:t>
      </w:r>
      <w:r>
        <w:rPr>
          <w:rFonts w:hint="eastAsia" w:ascii="宋体" w:hAnsi="宋体"/>
          <w:bCs/>
          <w:spacing w:val="-12"/>
          <w:sz w:val="44"/>
          <w:szCs w:val="44"/>
          <w:lang w:val="en-US" w:eastAsia="zh-CN"/>
        </w:rPr>
        <w:t>修订</w:t>
      </w:r>
      <w:r>
        <w:rPr>
          <w:rFonts w:hint="eastAsia" w:ascii="宋体" w:hAnsi="宋体"/>
          <w:bCs/>
          <w:spacing w:val="-12"/>
          <w:sz w:val="44"/>
          <w:szCs w:val="44"/>
        </w:rPr>
        <w:t>）</w:t>
      </w:r>
    </w:p>
    <w:p>
      <w:pPr>
        <w:widowControl/>
        <w:spacing w:before="312" w:beforeLines="100" w:after="156" w:afterLines="50"/>
        <w:jc w:val="center"/>
        <w:rPr>
          <w:rFonts w:asciiTheme="majorEastAsia" w:hAnsiTheme="majorEastAsia" w:eastAsiaTheme="majorEastAsia"/>
          <w:b/>
          <w:sz w:val="32"/>
          <w:szCs w:val="32"/>
        </w:rPr>
      </w:pPr>
      <w:r>
        <w:rPr>
          <w:rFonts w:hint="eastAsia" w:asciiTheme="majorEastAsia" w:hAnsiTheme="majorEastAsia" w:eastAsiaTheme="majorEastAsia"/>
          <w:b/>
          <w:sz w:val="32"/>
          <w:szCs w:val="32"/>
        </w:rPr>
        <w:t>第一章   总则</w:t>
      </w:r>
    </w:p>
    <w:p>
      <w:pPr>
        <w:spacing w:line="360" w:lineRule="auto"/>
        <w:ind w:firstLine="643" w:firstLineChars="200"/>
        <w:rPr>
          <w:rFonts w:ascii="仿宋_GB2312" w:eastAsia="仿宋_GB2312" w:hAnsiTheme="minorEastAsia"/>
          <w:sz w:val="32"/>
          <w:szCs w:val="32"/>
        </w:rPr>
      </w:pPr>
      <w:r>
        <w:rPr>
          <w:rFonts w:hint="eastAsia" w:ascii="仿宋_GB2312" w:eastAsia="仿宋_GB2312" w:hAnsiTheme="minorEastAsia"/>
          <w:b/>
          <w:sz w:val="32"/>
          <w:szCs w:val="32"/>
        </w:rPr>
        <w:t>第一条</w:t>
      </w:r>
      <w:r>
        <w:rPr>
          <w:rFonts w:hint="eastAsia" w:ascii="仿宋_GB2312" w:eastAsia="仿宋_GB2312" w:hAnsiTheme="minorEastAsia"/>
          <w:sz w:val="32"/>
          <w:szCs w:val="32"/>
        </w:rPr>
        <w:t xml:space="preserve">   为推进国防和军队现代化建设，鼓励高等学校学生积极应征入伍服兵役，提高兵员征集质量，支持退役士兵接受系统的高等教育，提高退役士兵就业能力，国家对应征入伍服兵役高等学校学生实行国家教育资助。为</w:t>
      </w:r>
      <w:r>
        <w:rPr>
          <w:rFonts w:hint="eastAsia" w:ascii="仿宋_GB2312" w:eastAsia="仿宋_GB2312" w:hAnsiTheme="minorEastAsia"/>
          <w:sz w:val="32"/>
          <w:szCs w:val="32"/>
          <w:lang w:val="en-US" w:eastAsia="zh-CN"/>
        </w:rPr>
        <w:t>进一步</w:t>
      </w:r>
      <w:r>
        <w:rPr>
          <w:rFonts w:hint="eastAsia" w:ascii="仿宋_GB2312" w:eastAsia="仿宋_GB2312" w:hAnsiTheme="minorEastAsia"/>
          <w:sz w:val="32"/>
          <w:szCs w:val="32"/>
        </w:rPr>
        <w:t>贯彻落实国家关于服义务兵役学生学费补偿国家助学贷款代偿、直招士官学费资助、退役复学生学费减免、退役士兵（</w:t>
      </w:r>
      <w:r>
        <w:rPr>
          <w:rFonts w:hint="eastAsia" w:ascii="仿宋_GB2312" w:eastAsia="仿宋_GB2312" w:hAnsiTheme="minorEastAsia"/>
          <w:sz w:val="32"/>
          <w:szCs w:val="32"/>
          <w:lang w:val="en-US" w:eastAsia="zh-CN"/>
        </w:rPr>
        <w:t>退役入学生</w:t>
      </w:r>
      <w:r>
        <w:rPr>
          <w:rFonts w:hint="eastAsia" w:ascii="仿宋_GB2312" w:eastAsia="仿宋_GB2312" w:hAnsiTheme="minorEastAsia"/>
          <w:sz w:val="32"/>
          <w:szCs w:val="32"/>
        </w:rPr>
        <w:t>）高等教育学费资助等政策，帮助我院服兵役学生及时顺利申请补偿、减免及教育资助，完成省厅交办的任务。根据《财政部 教育部 总参谋部关于印发〈高等学校学生应征入伍服义务兵役国家资助办法〉的通知（财教〔2013〕236号）、《财政部 教育部 总参谋部关于对直接招收为士官的高等学校学生施行国家资助的通知》（财教〔2015〕462号）、《财政部 教育部 民政部 总参谋部 总政治部关于实施退役士兵教育资助政策的意见》（财教〔2011〕538号）</w:t>
      </w:r>
      <w:r>
        <w:rPr>
          <w:rFonts w:hint="eastAsia" w:ascii="仿宋_GB2312" w:eastAsia="仿宋_GB2312" w:hAnsiTheme="minorEastAsia"/>
          <w:sz w:val="32"/>
          <w:szCs w:val="32"/>
          <w:lang w:eastAsia="zh-CN"/>
        </w:rPr>
        <w:t>、《</w:t>
      </w:r>
      <w:r>
        <w:rPr>
          <w:rFonts w:hint="eastAsia" w:ascii="仿宋_GB2312" w:eastAsia="仿宋_GB2312" w:hAnsiTheme="minorEastAsia"/>
          <w:sz w:val="32"/>
          <w:szCs w:val="32"/>
        </w:rPr>
        <w:t>财政部 教育部 人力资源社会保障部 退役军人部 中央军委国防动员部关于印发《学生资助资金管理办法》的通知</w:t>
      </w:r>
      <w:r>
        <w:rPr>
          <w:rFonts w:hint="eastAsia" w:ascii="仿宋_GB2312" w:eastAsia="仿宋_GB2312" w:hAnsiTheme="minorEastAsia"/>
          <w:sz w:val="32"/>
          <w:szCs w:val="32"/>
          <w:lang w:eastAsia="zh-CN"/>
        </w:rPr>
        <w:t>》</w:t>
      </w:r>
      <w:r>
        <w:rPr>
          <w:rFonts w:hint="eastAsia" w:ascii="仿宋_GB2312" w:eastAsia="仿宋_GB2312" w:hAnsiTheme="minorEastAsia"/>
          <w:sz w:val="32"/>
          <w:szCs w:val="32"/>
        </w:rPr>
        <w:t>（财教〔2021〕310号</w:t>
      </w:r>
      <w:r>
        <w:rPr>
          <w:rFonts w:hint="eastAsia" w:ascii="仿宋_GB2312" w:eastAsia="仿宋_GB2312" w:hAnsiTheme="minorEastAsia"/>
          <w:sz w:val="32"/>
          <w:szCs w:val="32"/>
          <w:lang w:eastAsia="zh-CN"/>
        </w:rPr>
        <w:t>）、</w:t>
      </w:r>
      <w:r>
        <w:rPr>
          <w:rFonts w:hint="eastAsia" w:ascii="仿宋_GB2312" w:eastAsia="仿宋_GB2312" w:hAnsiTheme="minorEastAsia"/>
          <w:sz w:val="32"/>
          <w:szCs w:val="32"/>
        </w:rPr>
        <w:t>退役军人事务部等七部门《关于全面做好退役士兵教育培训工作的指导意见》（退役军人部发〔2021〕53号）等文件精神，结合我院的实际情况制定本办法。</w:t>
      </w:r>
    </w:p>
    <w:p>
      <w:pPr>
        <w:widowControl/>
        <w:shd w:val="clear" w:color="auto" w:fill="FFFFFF"/>
        <w:spacing w:line="360" w:lineRule="auto"/>
        <w:jc w:val="center"/>
        <w:rPr>
          <w:rFonts w:cs="宋体" w:asciiTheme="minorEastAsia" w:hAnsiTheme="minorEastAsia" w:eastAsiaTheme="minorEastAsia"/>
          <w:b/>
          <w:color w:val="333333"/>
          <w:kern w:val="0"/>
          <w:sz w:val="32"/>
          <w:szCs w:val="32"/>
        </w:rPr>
      </w:pPr>
      <w:r>
        <w:rPr>
          <w:rFonts w:hint="eastAsia" w:cs="宋体" w:asciiTheme="minorEastAsia" w:hAnsiTheme="minorEastAsia" w:eastAsiaTheme="minorEastAsia"/>
          <w:b/>
          <w:color w:val="333333"/>
          <w:kern w:val="0"/>
          <w:sz w:val="32"/>
          <w:szCs w:val="32"/>
        </w:rPr>
        <w:t>第二章  学费补偿代偿、减免和教育资助的申请流程</w:t>
      </w:r>
    </w:p>
    <w:p>
      <w:pPr>
        <w:spacing w:line="360" w:lineRule="auto"/>
        <w:ind w:firstLine="643" w:firstLineChars="200"/>
        <w:rPr>
          <w:rFonts w:ascii="仿宋_GB2312" w:eastAsia="仿宋_GB2312" w:hAnsiTheme="minorEastAsia"/>
          <w:sz w:val="32"/>
          <w:szCs w:val="32"/>
        </w:rPr>
      </w:pPr>
      <w:r>
        <w:rPr>
          <w:rFonts w:hint="eastAsia" w:ascii="仿宋_GB2312" w:eastAsia="仿宋_GB2312" w:hAnsiTheme="minorEastAsia"/>
          <w:b/>
          <w:sz w:val="32"/>
          <w:szCs w:val="32"/>
        </w:rPr>
        <w:t xml:space="preserve">第二条  </w:t>
      </w:r>
      <w:r>
        <w:rPr>
          <w:rFonts w:hint="eastAsia" w:ascii="仿宋_GB2312" w:eastAsia="仿宋_GB2312" w:hAnsiTheme="minorEastAsia"/>
          <w:sz w:val="32"/>
          <w:szCs w:val="32"/>
        </w:rPr>
        <w:t>高校学生应征入伍服义务兵役</w:t>
      </w:r>
      <w:r>
        <w:rPr>
          <w:rFonts w:hint="eastAsia" w:ascii="仿宋_GB2312" w:eastAsia="仿宋_GB2312" w:hAnsiTheme="minorEastAsia"/>
          <w:sz w:val="32"/>
          <w:szCs w:val="32"/>
          <w:lang w:eastAsia="zh-CN"/>
        </w:rPr>
        <w:t>、</w:t>
      </w:r>
      <w:r>
        <w:rPr>
          <w:rFonts w:hint="eastAsia" w:ascii="仿宋_GB2312" w:eastAsia="仿宋_GB2312" w:hAnsiTheme="minorEastAsia"/>
          <w:sz w:val="32"/>
          <w:szCs w:val="32"/>
          <w:lang w:val="en-US" w:eastAsia="zh-CN"/>
        </w:rPr>
        <w:t>直招士官国家教育</w:t>
      </w:r>
      <w:r>
        <w:rPr>
          <w:rFonts w:hint="eastAsia" w:ascii="仿宋_GB2312" w:eastAsia="仿宋_GB2312" w:hAnsiTheme="minorEastAsia"/>
          <w:sz w:val="32"/>
          <w:szCs w:val="32"/>
        </w:rPr>
        <w:t>资助政策：</w:t>
      </w:r>
    </w:p>
    <w:p>
      <w:pPr>
        <w:spacing w:line="360" w:lineRule="auto"/>
        <w:ind w:firstLine="480"/>
        <w:rPr>
          <w:rFonts w:ascii="仿宋_GB2312" w:eastAsia="仿宋_GB2312" w:hAnsiTheme="minorEastAsia"/>
          <w:sz w:val="32"/>
          <w:szCs w:val="32"/>
        </w:rPr>
      </w:pPr>
      <w:r>
        <w:rPr>
          <w:rFonts w:hint="eastAsia" w:ascii="仿宋_GB2312" w:eastAsia="仿宋_GB2312" w:hAnsiTheme="minorEastAsia"/>
          <w:sz w:val="32"/>
          <w:szCs w:val="32"/>
        </w:rPr>
        <w:t>（一）申请条件：我院全日制普通高职专科学生（应往届毕业生、在校生</w:t>
      </w:r>
      <w:r>
        <w:rPr>
          <w:rFonts w:hint="eastAsia" w:ascii="仿宋_GB2312" w:eastAsia="仿宋_GB2312" w:hAnsiTheme="minorEastAsia"/>
          <w:sz w:val="32"/>
          <w:szCs w:val="32"/>
          <w:lang w:val="en-US" w:eastAsia="zh-CN"/>
        </w:rPr>
        <w:t>和入学新生</w:t>
      </w:r>
      <w:r>
        <w:rPr>
          <w:rFonts w:hint="eastAsia" w:ascii="仿宋_GB2312" w:eastAsia="仿宋_GB2312" w:hAnsiTheme="minorEastAsia"/>
          <w:sz w:val="32"/>
          <w:szCs w:val="32"/>
        </w:rPr>
        <w:t>）；</w:t>
      </w:r>
    </w:p>
    <w:p>
      <w:pPr>
        <w:spacing w:line="360" w:lineRule="auto"/>
        <w:ind w:firstLine="480"/>
        <w:rPr>
          <w:rFonts w:ascii="仿宋_GB2312" w:eastAsia="仿宋_GB2312" w:hAnsiTheme="minorEastAsia"/>
          <w:sz w:val="32"/>
          <w:szCs w:val="32"/>
        </w:rPr>
      </w:pPr>
      <w:r>
        <w:rPr>
          <w:rFonts w:hint="eastAsia" w:ascii="仿宋_GB2312" w:eastAsia="仿宋_GB2312" w:hAnsiTheme="minorEastAsia"/>
          <w:sz w:val="32"/>
          <w:szCs w:val="32"/>
        </w:rPr>
        <w:t>（二）资助金额及年限：学费补偿的年限按照国家对专科(高职)规定的相应修业年限据实计算，</w:t>
      </w:r>
      <w:r>
        <w:rPr>
          <w:rFonts w:hint="eastAsia" w:ascii="仿宋_GB2312" w:eastAsia="仿宋_GB2312" w:hAnsiTheme="minorEastAsia"/>
          <w:sz w:val="32"/>
          <w:szCs w:val="32"/>
          <w:lang w:val="en-US" w:eastAsia="zh-CN"/>
        </w:rPr>
        <w:t>对在校期间缴纳的学费实行一次性补偿，</w:t>
      </w:r>
      <w:r>
        <w:rPr>
          <w:rFonts w:hint="eastAsia" w:ascii="仿宋_GB2312" w:eastAsia="仿宋_GB2312" w:hAnsiTheme="minorEastAsia"/>
          <w:sz w:val="32"/>
          <w:szCs w:val="32"/>
        </w:rPr>
        <w:t>最高补偿金额每人每年不超过</w:t>
      </w:r>
      <w:r>
        <w:rPr>
          <w:rFonts w:hint="eastAsia" w:ascii="仿宋_GB2312" w:eastAsia="仿宋_GB2312" w:hAnsiTheme="minorEastAsia"/>
          <w:sz w:val="32"/>
          <w:szCs w:val="32"/>
          <w:lang w:val="en-US" w:eastAsia="zh-CN"/>
        </w:rPr>
        <w:t>120</w:t>
      </w:r>
      <w:r>
        <w:rPr>
          <w:rFonts w:hint="eastAsia" w:ascii="仿宋_GB2312" w:eastAsia="仿宋_GB2312" w:hAnsiTheme="minorEastAsia"/>
          <w:sz w:val="32"/>
          <w:szCs w:val="32"/>
        </w:rPr>
        <w:t>00元。</w:t>
      </w:r>
      <w:r>
        <w:rPr>
          <w:rFonts w:hint="eastAsia" w:ascii="仿宋_GB2312" w:eastAsia="仿宋_GB2312" w:hAnsiTheme="minorEastAsia"/>
          <w:sz w:val="32"/>
          <w:szCs w:val="32"/>
          <w:lang w:val="en-US" w:eastAsia="zh-CN"/>
        </w:rPr>
        <w:t>对于办理生源地信用助学贷款的学生，由学院根据学生签字的还款计划以及银行提供的还款金额和利息，将代偿资金一次性汇至学生指定的还款地址或帐户。</w:t>
      </w:r>
      <w:r>
        <w:rPr>
          <w:rFonts w:hint="eastAsia" w:ascii="仿宋_GB2312" w:eastAsia="仿宋_GB2312" w:hAnsiTheme="minorEastAsia"/>
          <w:sz w:val="32"/>
          <w:szCs w:val="32"/>
        </w:rPr>
        <w:t>学费补偿或助学贷款代偿金额，按学生实际缴纳的学费或获得的国家助学贷款</w:t>
      </w:r>
      <w:r>
        <w:rPr>
          <w:rFonts w:hint="eastAsia" w:ascii="仿宋_GB2312" w:eastAsia="仿宋_GB2312" w:hAnsiTheme="minorEastAsia"/>
          <w:sz w:val="32"/>
          <w:szCs w:val="32"/>
          <w:lang w:val="en-US" w:eastAsia="zh-CN"/>
        </w:rPr>
        <w:t>本金和利息</w:t>
      </w:r>
      <w:r>
        <w:rPr>
          <w:rFonts w:hint="eastAsia" w:ascii="仿宋_GB2312" w:eastAsia="仿宋_GB2312" w:hAnsiTheme="minorEastAsia"/>
          <w:sz w:val="32"/>
          <w:szCs w:val="32"/>
        </w:rPr>
        <w:t>（</w:t>
      </w:r>
      <w:r>
        <w:rPr>
          <w:rFonts w:hint="eastAsia" w:ascii="仿宋_GB2312" w:eastAsia="仿宋_GB2312" w:hAnsiTheme="minorEastAsia"/>
          <w:sz w:val="32"/>
          <w:szCs w:val="32"/>
          <w:lang w:val="en-US" w:eastAsia="zh-CN"/>
        </w:rPr>
        <w:t>学费部份</w:t>
      </w:r>
      <w:r>
        <w:rPr>
          <w:rFonts w:hint="eastAsia" w:ascii="仿宋_GB2312" w:eastAsia="仿宋_GB2312" w:hAnsiTheme="minorEastAsia"/>
          <w:sz w:val="32"/>
          <w:szCs w:val="32"/>
        </w:rPr>
        <w:t>）两者金额较高者执行；</w:t>
      </w:r>
    </w:p>
    <w:p>
      <w:pPr>
        <w:spacing w:line="360" w:lineRule="auto"/>
        <w:ind w:firstLine="420"/>
        <w:rPr>
          <w:rFonts w:ascii="仿宋_GB2312" w:eastAsia="仿宋_GB2312" w:hAnsiTheme="minorEastAsia"/>
          <w:sz w:val="32"/>
          <w:szCs w:val="32"/>
        </w:rPr>
      </w:pPr>
      <w:r>
        <w:rPr>
          <w:rFonts w:hint="eastAsia" w:ascii="仿宋_GB2312" w:eastAsia="仿宋_GB2312" w:hAnsiTheme="minorEastAsia"/>
          <w:sz w:val="32"/>
          <w:szCs w:val="32"/>
        </w:rPr>
        <w:t>（三）获得生源地助学贷款的</w:t>
      </w:r>
      <w:r>
        <w:rPr>
          <w:rFonts w:hint="eastAsia" w:ascii="仿宋_GB2312" w:eastAsia="仿宋_GB2312" w:hAnsiTheme="minorEastAsia"/>
          <w:sz w:val="32"/>
          <w:szCs w:val="32"/>
          <w:lang w:val="en-US" w:eastAsia="zh-CN"/>
        </w:rPr>
        <w:t>高校在校生</w:t>
      </w:r>
      <w:r>
        <w:rPr>
          <w:rFonts w:hint="eastAsia" w:ascii="仿宋_GB2312" w:eastAsia="仿宋_GB2312" w:hAnsiTheme="minorEastAsia"/>
          <w:sz w:val="32"/>
          <w:szCs w:val="32"/>
        </w:rPr>
        <w:t>应征入伍后，</w:t>
      </w:r>
      <w:r>
        <w:rPr>
          <w:rFonts w:hint="eastAsia" w:ascii="仿宋_GB2312" w:eastAsia="仿宋_GB2312" w:hAnsiTheme="minorEastAsia"/>
          <w:sz w:val="32"/>
          <w:szCs w:val="32"/>
          <w:lang w:val="en-US" w:eastAsia="zh-CN"/>
        </w:rPr>
        <w:t>应及时上报经办银行</w:t>
      </w:r>
      <w:r>
        <w:rPr>
          <w:rFonts w:hint="eastAsia" w:ascii="仿宋_GB2312" w:eastAsia="仿宋_GB2312" w:hAnsiTheme="minorEastAsia"/>
          <w:sz w:val="32"/>
          <w:szCs w:val="32"/>
        </w:rPr>
        <w:t>停止贷款发放。</w:t>
      </w:r>
    </w:p>
    <w:p>
      <w:pPr>
        <w:spacing w:line="360" w:lineRule="auto"/>
        <w:ind w:firstLine="480"/>
        <w:rPr>
          <w:rFonts w:ascii="仿宋_GB2312" w:eastAsia="仿宋_GB2312" w:hAnsiTheme="minorEastAsia"/>
          <w:sz w:val="32"/>
          <w:szCs w:val="32"/>
        </w:rPr>
      </w:pPr>
      <w:r>
        <w:rPr>
          <w:rFonts w:hint="eastAsia" w:ascii="仿宋_GB2312" w:eastAsia="仿宋_GB2312" w:hAnsiTheme="minorEastAsia"/>
          <w:sz w:val="32"/>
          <w:szCs w:val="32"/>
        </w:rPr>
        <w:t>（四）申请资助流程及注意事项：</w:t>
      </w:r>
    </w:p>
    <w:p>
      <w:pPr>
        <w:spacing w:line="360" w:lineRule="auto"/>
        <w:ind w:firstLine="480"/>
        <w:rPr>
          <w:rFonts w:hint="eastAsia" w:ascii="仿宋_GB2312" w:eastAsia="仿宋_GB2312" w:hAnsiTheme="minorEastAsia"/>
          <w:sz w:val="32"/>
          <w:szCs w:val="32"/>
        </w:rPr>
      </w:pPr>
      <w:r>
        <w:rPr>
          <w:rFonts w:hint="eastAsia" w:ascii="仿宋_GB2312" w:eastAsia="仿宋_GB2312" w:hAnsiTheme="minorEastAsia"/>
          <w:sz w:val="32"/>
          <w:szCs w:val="32"/>
        </w:rPr>
        <w:t>1、系统报名：入伍学生</w:t>
      </w:r>
      <w:r>
        <w:rPr>
          <w:rFonts w:hint="eastAsia" w:ascii="仿宋_GB2312" w:eastAsia="仿宋_GB2312" w:hAnsiTheme="minorEastAsia"/>
          <w:sz w:val="32"/>
          <w:szCs w:val="32"/>
          <w:lang w:eastAsia="zh-CN"/>
        </w:rPr>
        <w:t>（</w:t>
      </w:r>
      <w:r>
        <w:rPr>
          <w:rFonts w:hint="eastAsia" w:ascii="仿宋_GB2312" w:eastAsia="仿宋_GB2312" w:hAnsiTheme="minorEastAsia"/>
          <w:sz w:val="32"/>
          <w:szCs w:val="32"/>
          <w:lang w:val="en-US" w:eastAsia="zh-CN"/>
        </w:rPr>
        <w:t>义务兵和直招士官）去部队</w:t>
      </w:r>
      <w:r>
        <w:rPr>
          <w:rFonts w:hint="eastAsia" w:ascii="仿宋_GB2312" w:eastAsia="仿宋_GB2312" w:hAnsiTheme="minorEastAsia"/>
          <w:sz w:val="32"/>
          <w:szCs w:val="32"/>
        </w:rPr>
        <w:t>前登录大学生征兵报名系统（全国征兵网），按要求在线填写、打印《应征入伍服兵役高等学校学生国家教育资助申请表I》(正反面打印，A4纸，一式两份，以下简称《申请表I》)并提交学院。</w:t>
      </w:r>
    </w:p>
    <w:p>
      <w:pPr>
        <w:spacing w:line="360" w:lineRule="auto"/>
        <w:ind w:firstLine="480"/>
        <w:rPr>
          <w:rFonts w:ascii="仿宋_GB2312" w:eastAsia="仿宋_GB2312" w:hAnsiTheme="minorEastAsia"/>
          <w:sz w:val="32"/>
          <w:szCs w:val="32"/>
        </w:rPr>
      </w:pPr>
      <w:r>
        <w:rPr>
          <w:rFonts w:hint="eastAsia" w:ascii="仿宋_GB2312" w:eastAsia="仿宋_GB2312" w:hAnsiTheme="minorEastAsia"/>
          <w:sz w:val="32"/>
          <w:szCs w:val="32"/>
        </w:rPr>
        <w:t>2、加盖公章：</w:t>
      </w:r>
      <w:r>
        <w:rPr>
          <w:rFonts w:hint="eastAsia" w:ascii="仿宋_GB2312" w:eastAsia="仿宋_GB2312" w:hAnsiTheme="minorEastAsia"/>
          <w:sz w:val="32"/>
          <w:szCs w:val="32"/>
          <w:lang w:val="en-US" w:eastAsia="zh-CN"/>
        </w:rPr>
        <w:t>学生</w:t>
      </w:r>
      <w:r>
        <w:rPr>
          <w:rFonts w:hint="eastAsia" w:ascii="仿宋_GB2312" w:eastAsia="仿宋_GB2312" w:hAnsiTheme="minorEastAsia"/>
          <w:sz w:val="32"/>
          <w:szCs w:val="32"/>
        </w:rPr>
        <w:t>对《申请表I》中的</w:t>
      </w:r>
      <w:r>
        <w:rPr>
          <w:rFonts w:hint="eastAsia" w:ascii="仿宋_GB2312" w:eastAsia="仿宋_GB2312" w:hAnsiTheme="minorEastAsia"/>
          <w:sz w:val="32"/>
          <w:szCs w:val="32"/>
          <w:lang w:val="en-US" w:eastAsia="zh-CN"/>
        </w:rPr>
        <w:t>照片、专业班级、学制等各项基本信息</w:t>
      </w:r>
      <w:r>
        <w:rPr>
          <w:rFonts w:hint="eastAsia" w:ascii="仿宋_GB2312" w:eastAsia="仿宋_GB2312" w:hAnsiTheme="minorEastAsia"/>
          <w:sz w:val="32"/>
          <w:szCs w:val="32"/>
        </w:rPr>
        <w:t>、</w:t>
      </w:r>
      <w:r>
        <w:rPr>
          <w:rFonts w:hint="eastAsia" w:ascii="仿宋_GB2312" w:eastAsia="仿宋_GB2312" w:hAnsiTheme="minorEastAsia"/>
          <w:sz w:val="32"/>
          <w:szCs w:val="32"/>
          <w:lang w:val="en-US" w:eastAsia="zh-CN"/>
        </w:rPr>
        <w:t>缴费</w:t>
      </w:r>
      <w:r>
        <w:rPr>
          <w:rFonts w:hint="eastAsia" w:ascii="仿宋_GB2312" w:eastAsia="仿宋_GB2312" w:hAnsiTheme="minorEastAsia"/>
          <w:sz w:val="32"/>
          <w:szCs w:val="32"/>
        </w:rPr>
        <w:t>金额、学生</w:t>
      </w:r>
      <w:r>
        <w:rPr>
          <w:rFonts w:hint="eastAsia" w:ascii="仿宋_GB2312" w:eastAsia="仿宋_GB2312" w:hAnsiTheme="minorEastAsia"/>
          <w:sz w:val="32"/>
          <w:szCs w:val="32"/>
          <w:lang w:val="en-US" w:eastAsia="zh-CN"/>
        </w:rPr>
        <w:t>本人</w:t>
      </w:r>
      <w:r>
        <w:rPr>
          <w:rFonts w:hint="eastAsia" w:ascii="仿宋_GB2312" w:eastAsia="仿宋_GB2312" w:hAnsiTheme="minorEastAsia"/>
          <w:sz w:val="32"/>
          <w:szCs w:val="32"/>
        </w:rPr>
        <w:t>银行卡号（</w:t>
      </w:r>
      <w:r>
        <w:rPr>
          <w:rFonts w:hint="eastAsia" w:ascii="仿宋_GB2312" w:eastAsia="仿宋_GB2312" w:hAnsiTheme="minorEastAsia"/>
          <w:sz w:val="32"/>
          <w:szCs w:val="32"/>
          <w:lang w:val="en-US" w:eastAsia="zh-CN"/>
        </w:rPr>
        <w:t>省外限中国四大行</w:t>
      </w:r>
      <w:r>
        <w:rPr>
          <w:rFonts w:hint="eastAsia" w:ascii="仿宋_GB2312" w:eastAsia="仿宋_GB2312" w:hAnsiTheme="minorEastAsia"/>
          <w:sz w:val="32"/>
          <w:szCs w:val="32"/>
        </w:rPr>
        <w:t>）</w:t>
      </w:r>
      <w:r>
        <w:rPr>
          <w:rFonts w:hint="eastAsia" w:ascii="仿宋_GB2312" w:eastAsia="仿宋_GB2312" w:hAnsiTheme="minorEastAsia"/>
          <w:sz w:val="32"/>
          <w:szCs w:val="32"/>
          <w:lang w:eastAsia="zh-CN"/>
        </w:rPr>
        <w:t>、</w:t>
      </w:r>
      <w:r>
        <w:rPr>
          <w:rFonts w:hint="eastAsia" w:ascii="仿宋_GB2312" w:eastAsia="仿宋_GB2312" w:hAnsiTheme="minorEastAsia"/>
          <w:sz w:val="32"/>
          <w:szCs w:val="32"/>
          <w:lang w:val="en-US" w:eastAsia="zh-CN"/>
        </w:rPr>
        <w:t>开户行名称</w:t>
      </w:r>
      <w:r>
        <w:rPr>
          <w:rFonts w:hint="eastAsia" w:ascii="仿宋_GB2312" w:eastAsia="仿宋_GB2312" w:hAnsiTheme="minorEastAsia"/>
          <w:sz w:val="32"/>
          <w:szCs w:val="32"/>
        </w:rPr>
        <w:t>等相关信息</w:t>
      </w:r>
      <w:r>
        <w:rPr>
          <w:rFonts w:hint="eastAsia" w:ascii="仿宋_GB2312" w:eastAsia="仿宋_GB2312" w:hAnsiTheme="minorEastAsia"/>
          <w:sz w:val="32"/>
          <w:szCs w:val="32"/>
          <w:lang w:val="en-US" w:eastAsia="zh-CN"/>
        </w:rPr>
        <w:t>填写</w:t>
      </w:r>
      <w:r>
        <w:rPr>
          <w:rFonts w:hint="eastAsia" w:ascii="仿宋_GB2312" w:eastAsia="仿宋_GB2312" w:hAnsiTheme="minorEastAsia"/>
          <w:sz w:val="32"/>
          <w:szCs w:val="32"/>
        </w:rPr>
        <w:t>无误后，对《申请表I》</w:t>
      </w:r>
      <w:r>
        <w:rPr>
          <w:rFonts w:hint="eastAsia" w:ascii="仿宋_GB2312" w:eastAsia="仿宋_GB2312" w:hAnsiTheme="minorEastAsia"/>
          <w:sz w:val="32"/>
          <w:szCs w:val="32"/>
          <w:lang w:val="en-US" w:eastAsia="zh-CN"/>
        </w:rPr>
        <w:t>中批准</w:t>
      </w:r>
      <w:r>
        <w:rPr>
          <w:rFonts w:hint="eastAsia" w:ascii="仿宋_GB2312" w:eastAsia="仿宋_GB2312" w:hAnsiTheme="minorEastAsia"/>
          <w:sz w:val="32"/>
          <w:szCs w:val="32"/>
        </w:rPr>
        <w:t>入伍地县级人民政府征兵办公室(以下简称县级征兵办)加盖公章</w:t>
      </w:r>
      <w:r>
        <w:rPr>
          <w:rFonts w:hint="eastAsia" w:ascii="仿宋_GB2312" w:eastAsia="仿宋_GB2312" w:hAnsiTheme="minorEastAsia"/>
          <w:sz w:val="32"/>
          <w:szCs w:val="32"/>
          <w:lang w:val="en-US" w:eastAsia="zh-CN"/>
        </w:rPr>
        <w:t>后，把</w:t>
      </w:r>
      <w:r>
        <w:rPr>
          <w:rFonts w:hint="eastAsia" w:ascii="仿宋_GB2312" w:eastAsia="仿宋_GB2312" w:hAnsiTheme="minorEastAsia"/>
          <w:sz w:val="32"/>
          <w:szCs w:val="32"/>
        </w:rPr>
        <w:t>《申请表I》</w:t>
      </w:r>
      <w:r>
        <w:rPr>
          <w:rFonts w:hint="eastAsia" w:ascii="仿宋_GB2312" w:eastAsia="仿宋_GB2312" w:hAnsiTheme="minorEastAsia"/>
          <w:sz w:val="32"/>
          <w:szCs w:val="32"/>
          <w:lang w:val="en-US" w:eastAsia="zh-CN"/>
        </w:rPr>
        <w:t>寄给辅导员，由辅导员负责到学院计划财务处、学生资助管理中心、党政办公室办理盖章</w:t>
      </w:r>
      <w:r>
        <w:rPr>
          <w:rFonts w:hint="eastAsia" w:ascii="仿宋_GB2312" w:eastAsia="仿宋_GB2312" w:hAnsiTheme="minorEastAsia"/>
          <w:sz w:val="32"/>
          <w:szCs w:val="32"/>
        </w:rPr>
        <w:t>。</w:t>
      </w:r>
    </w:p>
    <w:p>
      <w:pPr>
        <w:spacing w:line="360" w:lineRule="auto"/>
        <w:ind w:firstLine="480"/>
        <w:rPr>
          <w:rFonts w:hint="default" w:ascii="仿宋_GB2312" w:eastAsia="仿宋_GB2312" w:hAnsiTheme="minorEastAsia"/>
          <w:sz w:val="32"/>
          <w:szCs w:val="32"/>
          <w:lang w:val="en-US"/>
        </w:rPr>
      </w:pPr>
      <w:r>
        <w:rPr>
          <w:rFonts w:hint="eastAsia" w:ascii="仿宋_GB2312" w:eastAsia="仿宋_GB2312" w:hAnsiTheme="minorEastAsia"/>
          <w:sz w:val="32"/>
          <w:szCs w:val="32"/>
        </w:rPr>
        <w:t>3、提交申请表：学生通过征兵体检被批准入伍后，</w:t>
      </w:r>
      <w:r>
        <w:rPr>
          <w:rFonts w:hint="eastAsia" w:ascii="仿宋_GB2312" w:eastAsia="仿宋_GB2312" w:hAnsiTheme="minorEastAsia"/>
          <w:sz w:val="32"/>
          <w:szCs w:val="32"/>
          <w:lang w:val="en-US" w:eastAsia="zh-CN"/>
        </w:rPr>
        <w:t>应尽快</w:t>
      </w:r>
      <w:r>
        <w:rPr>
          <w:rFonts w:hint="eastAsia" w:ascii="仿宋_GB2312" w:eastAsia="仿宋_GB2312" w:hAnsiTheme="minorEastAsia"/>
          <w:sz w:val="32"/>
          <w:szCs w:val="32"/>
        </w:rPr>
        <w:t>将《申请表I》原件和入伍通知书复印件（</w:t>
      </w:r>
      <w:r>
        <w:rPr>
          <w:rFonts w:hint="eastAsia" w:ascii="仿宋_GB2312" w:eastAsia="仿宋_GB2312" w:hAnsiTheme="minorEastAsia"/>
          <w:sz w:val="32"/>
          <w:szCs w:val="32"/>
          <w:lang w:val="en-US" w:eastAsia="zh-CN"/>
        </w:rPr>
        <w:t>各</w:t>
      </w:r>
      <w:r>
        <w:rPr>
          <w:rFonts w:hint="eastAsia" w:ascii="仿宋_GB2312" w:eastAsia="仿宋_GB2312" w:hAnsiTheme="minorEastAsia"/>
          <w:sz w:val="32"/>
          <w:szCs w:val="32"/>
        </w:rPr>
        <w:t>一式两份）寄送至</w:t>
      </w:r>
      <w:r>
        <w:rPr>
          <w:rFonts w:hint="eastAsia" w:ascii="仿宋_GB2312" w:eastAsia="仿宋_GB2312" w:hAnsiTheme="minorEastAsia"/>
          <w:sz w:val="32"/>
          <w:szCs w:val="32"/>
          <w:lang w:val="en-US" w:eastAsia="zh-CN"/>
        </w:rPr>
        <w:t>辅导员，由系部汇总后统一按规定时间（每年6月初和10月末）上交学院学生资助管理中心。</w:t>
      </w:r>
    </w:p>
    <w:p>
      <w:pPr>
        <w:pStyle w:val="5"/>
        <w:shd w:val="clear" w:color="auto" w:fill="FFFFFF"/>
        <w:spacing w:before="0" w:beforeAutospacing="0" w:after="0" w:afterAutospacing="0" w:line="360" w:lineRule="auto"/>
        <w:ind w:firstLine="480"/>
        <w:rPr>
          <w:rFonts w:ascii="仿宋_GB2312" w:eastAsia="仿宋_GB2312" w:cs="Times New Roman" w:hAnsiTheme="minorEastAsia"/>
          <w:kern w:val="2"/>
          <w:sz w:val="32"/>
          <w:szCs w:val="32"/>
        </w:rPr>
      </w:pPr>
      <w:r>
        <w:rPr>
          <w:rFonts w:hint="eastAsia" w:ascii="仿宋_GB2312" w:eastAsia="仿宋_GB2312" w:hAnsiTheme="minorEastAsia"/>
          <w:sz w:val="32"/>
          <w:szCs w:val="32"/>
        </w:rPr>
        <w:t>4、学院审核：</w:t>
      </w:r>
      <w:r>
        <w:rPr>
          <w:rFonts w:hint="eastAsia" w:ascii="仿宋_GB2312" w:eastAsia="仿宋_GB2312" w:cs="Times New Roman" w:hAnsiTheme="minorEastAsia"/>
          <w:kern w:val="2"/>
          <w:sz w:val="32"/>
          <w:szCs w:val="32"/>
        </w:rPr>
        <w:t>学院学生资助管理中心在收到学生寄送的《申请表</w:t>
      </w:r>
      <w:r>
        <w:rPr>
          <w:rFonts w:hint="eastAsia" w:ascii="仿宋_GB2312" w:eastAsia="仿宋_GB2312" w:hAnsiTheme="minorEastAsia"/>
          <w:sz w:val="32"/>
          <w:szCs w:val="32"/>
        </w:rPr>
        <w:t>I</w:t>
      </w:r>
      <w:r>
        <w:rPr>
          <w:rFonts w:hint="eastAsia" w:ascii="仿宋_GB2312" w:eastAsia="仿宋_GB2312" w:cs="Times New Roman" w:hAnsiTheme="minorEastAsia"/>
          <w:kern w:val="2"/>
          <w:sz w:val="32"/>
          <w:szCs w:val="32"/>
        </w:rPr>
        <w:t>》和《入伍通知书》复印件后，对各项内容进行复核，符合条件的，应及时</w:t>
      </w:r>
      <w:r>
        <w:rPr>
          <w:rFonts w:hint="eastAsia" w:ascii="仿宋_GB2312" w:eastAsia="仿宋_GB2312" w:cs="Times New Roman" w:hAnsiTheme="minorEastAsia"/>
          <w:kern w:val="2"/>
          <w:sz w:val="32"/>
          <w:szCs w:val="32"/>
          <w:lang w:val="en-US" w:eastAsia="zh-CN"/>
        </w:rPr>
        <w:t>对</w:t>
      </w:r>
      <w:r>
        <w:rPr>
          <w:rFonts w:hint="eastAsia" w:ascii="仿宋_GB2312" w:eastAsia="仿宋_GB2312" w:cs="Times New Roman" w:hAnsiTheme="minorEastAsia"/>
          <w:kern w:val="2"/>
          <w:sz w:val="32"/>
          <w:szCs w:val="32"/>
        </w:rPr>
        <w:t>学生进行学费补偿并</w:t>
      </w:r>
      <w:r>
        <w:rPr>
          <w:rFonts w:hint="eastAsia" w:ascii="仿宋_GB2312" w:eastAsia="仿宋_GB2312" w:cs="Times New Roman" w:hAnsiTheme="minorEastAsia"/>
          <w:kern w:val="2"/>
          <w:sz w:val="32"/>
          <w:szCs w:val="32"/>
          <w:lang w:val="en-US" w:eastAsia="zh-CN"/>
        </w:rPr>
        <w:t>完成全国学生资助管理信息系统的填报以及当年度兵役生资助报表</w:t>
      </w:r>
      <w:r>
        <w:rPr>
          <w:rFonts w:hint="eastAsia" w:ascii="仿宋_GB2312" w:eastAsia="仿宋_GB2312" w:cs="Times New Roman" w:hAnsiTheme="minorEastAsia"/>
          <w:kern w:val="2"/>
          <w:sz w:val="32"/>
          <w:szCs w:val="32"/>
        </w:rPr>
        <w:t>上报省厅。</w:t>
      </w:r>
    </w:p>
    <w:p>
      <w:pPr>
        <w:pStyle w:val="5"/>
        <w:shd w:val="clear" w:color="auto" w:fill="FFFFFF"/>
        <w:spacing w:before="0" w:beforeAutospacing="0" w:after="0" w:afterAutospacing="0" w:line="360" w:lineRule="auto"/>
        <w:ind w:firstLine="480"/>
        <w:rPr>
          <w:rFonts w:ascii="仿宋_GB2312" w:eastAsia="仿宋_GB2312" w:cs="Times New Roman" w:hAnsiTheme="minorEastAsia"/>
          <w:kern w:val="2"/>
          <w:sz w:val="32"/>
          <w:szCs w:val="32"/>
        </w:rPr>
      </w:pPr>
      <w:r>
        <w:rPr>
          <w:rFonts w:hint="eastAsia" w:ascii="仿宋_GB2312" w:eastAsia="仿宋_GB2312" w:cs="Times New Roman" w:hAnsiTheme="minorEastAsia"/>
          <w:kern w:val="2"/>
          <w:sz w:val="32"/>
          <w:szCs w:val="32"/>
        </w:rPr>
        <w:t>下列高校学生应征入伍服义务兵役不享受国家资助：</w:t>
      </w:r>
    </w:p>
    <w:p>
      <w:pPr>
        <w:pStyle w:val="5"/>
        <w:shd w:val="clear" w:color="auto" w:fill="FFFFFF"/>
        <w:spacing w:before="0" w:beforeAutospacing="0" w:after="0" w:afterAutospacing="0" w:line="360" w:lineRule="auto"/>
        <w:ind w:firstLine="480"/>
        <w:rPr>
          <w:rFonts w:ascii="仿宋_GB2312" w:eastAsia="仿宋_GB2312" w:cs="Times New Roman" w:hAnsiTheme="minorEastAsia"/>
          <w:kern w:val="2"/>
          <w:sz w:val="32"/>
          <w:szCs w:val="32"/>
        </w:rPr>
      </w:pPr>
      <w:r>
        <w:rPr>
          <w:rFonts w:hint="eastAsia" w:ascii="仿宋_GB2312" w:eastAsia="仿宋_GB2312" w:cs="Times New Roman" w:hAnsiTheme="minorEastAsia"/>
          <w:kern w:val="2"/>
          <w:sz w:val="32"/>
          <w:szCs w:val="32"/>
        </w:rPr>
        <w:t>(一)在校期间已免除全部学费的学生;(二)定向生、委培生和国防生;(三)其他不属于服义务兵役到部队参军的学生。</w:t>
      </w:r>
    </w:p>
    <w:p>
      <w:pPr>
        <w:spacing w:line="360" w:lineRule="auto"/>
        <w:ind w:firstLine="480"/>
        <w:rPr>
          <w:rFonts w:ascii="仿宋_GB2312" w:eastAsia="仿宋_GB2312" w:hAnsiTheme="minorEastAsia"/>
          <w:sz w:val="32"/>
          <w:szCs w:val="32"/>
        </w:rPr>
      </w:pPr>
      <w:r>
        <w:rPr>
          <w:rFonts w:hint="eastAsia" w:ascii="仿宋_GB2312" w:eastAsia="仿宋_GB2312" w:hAnsiTheme="minorEastAsia"/>
          <w:b/>
          <w:sz w:val="32"/>
          <w:szCs w:val="32"/>
        </w:rPr>
        <w:t>第</w:t>
      </w:r>
      <w:r>
        <w:rPr>
          <w:rFonts w:hint="eastAsia" w:ascii="仿宋_GB2312" w:eastAsia="仿宋_GB2312" w:hAnsiTheme="minorEastAsia"/>
          <w:b/>
          <w:sz w:val="32"/>
          <w:szCs w:val="32"/>
          <w:lang w:val="en-US" w:eastAsia="zh-CN"/>
        </w:rPr>
        <w:t>三</w:t>
      </w:r>
      <w:r>
        <w:rPr>
          <w:rFonts w:hint="eastAsia" w:ascii="仿宋_GB2312" w:eastAsia="仿宋_GB2312" w:hAnsiTheme="minorEastAsia"/>
          <w:b/>
          <w:sz w:val="32"/>
          <w:szCs w:val="32"/>
        </w:rPr>
        <w:t>条</w:t>
      </w:r>
      <w:r>
        <w:rPr>
          <w:rFonts w:hint="eastAsia" w:ascii="仿宋_GB2312" w:eastAsia="仿宋_GB2312" w:hAnsiTheme="minorEastAsia"/>
          <w:sz w:val="32"/>
          <w:szCs w:val="32"/>
        </w:rPr>
        <w:t xml:space="preserve">  退役复学生国家</w:t>
      </w:r>
      <w:r>
        <w:rPr>
          <w:rFonts w:hint="eastAsia" w:ascii="仿宋_GB2312" w:eastAsia="仿宋_GB2312" w:hAnsiTheme="minorEastAsia"/>
          <w:sz w:val="32"/>
          <w:szCs w:val="32"/>
          <w:lang w:val="en-US" w:eastAsia="zh-CN"/>
        </w:rPr>
        <w:t>教育</w:t>
      </w:r>
      <w:r>
        <w:rPr>
          <w:rFonts w:hint="eastAsia" w:ascii="仿宋_GB2312" w:eastAsia="仿宋_GB2312" w:hAnsiTheme="minorEastAsia"/>
          <w:sz w:val="32"/>
          <w:szCs w:val="32"/>
        </w:rPr>
        <w:t>资助政策：</w:t>
      </w:r>
    </w:p>
    <w:p>
      <w:pPr>
        <w:spacing w:line="360" w:lineRule="auto"/>
        <w:ind w:firstLine="480"/>
        <w:rPr>
          <w:rFonts w:hint="default" w:ascii="仿宋_GB2312" w:eastAsia="仿宋_GB2312" w:hAnsiTheme="minorEastAsia"/>
          <w:sz w:val="32"/>
          <w:szCs w:val="32"/>
          <w:lang w:val="en-US" w:eastAsia="zh-CN"/>
        </w:rPr>
      </w:pPr>
      <w:r>
        <w:rPr>
          <w:rFonts w:hint="eastAsia" w:ascii="仿宋_GB2312" w:eastAsia="仿宋_GB2312" w:hAnsiTheme="minorEastAsia"/>
          <w:sz w:val="32"/>
          <w:szCs w:val="32"/>
        </w:rPr>
        <w:t>（一）退役后复学的学生，到学院</w:t>
      </w:r>
      <w:r>
        <w:rPr>
          <w:rFonts w:hint="eastAsia" w:ascii="仿宋_GB2312" w:eastAsia="仿宋_GB2312" w:hAnsiTheme="minorEastAsia"/>
          <w:sz w:val="32"/>
          <w:szCs w:val="32"/>
          <w:lang w:val="en-US" w:eastAsia="zh-CN"/>
        </w:rPr>
        <w:t>复学</w:t>
      </w:r>
      <w:r>
        <w:rPr>
          <w:rFonts w:hint="eastAsia" w:ascii="仿宋_GB2312" w:eastAsia="仿宋_GB2312" w:hAnsiTheme="minorEastAsia"/>
          <w:sz w:val="32"/>
          <w:szCs w:val="32"/>
        </w:rPr>
        <w:t>报到后及时向学院提出学费减免申请，学生登录全国征兵网填写并提交《应征入伍服兵役高等学校学生国家教育资助申请表II》</w:t>
      </w:r>
      <w:r>
        <w:rPr>
          <w:rFonts w:hint="eastAsia" w:ascii="仿宋_GB2312" w:eastAsia="仿宋_GB2312" w:hAnsiTheme="minorEastAsia"/>
          <w:sz w:val="32"/>
          <w:szCs w:val="32"/>
          <w:lang w:val="en-US" w:eastAsia="zh-CN"/>
        </w:rPr>
        <w:t>原件</w:t>
      </w:r>
      <w:r>
        <w:rPr>
          <w:rFonts w:hint="eastAsia" w:ascii="仿宋_GB2312" w:eastAsia="仿宋_GB2312" w:hAnsiTheme="minorEastAsia"/>
          <w:sz w:val="32"/>
          <w:szCs w:val="32"/>
        </w:rPr>
        <w:t>和退伍证书复印件（</w:t>
      </w:r>
      <w:r>
        <w:rPr>
          <w:rFonts w:hint="eastAsia" w:ascii="仿宋_GB2312" w:eastAsia="仿宋_GB2312" w:hAnsiTheme="minorEastAsia"/>
          <w:sz w:val="32"/>
          <w:szCs w:val="32"/>
          <w:lang w:val="en-US" w:eastAsia="zh-CN"/>
        </w:rPr>
        <w:t>各</w:t>
      </w:r>
      <w:r>
        <w:rPr>
          <w:rFonts w:hint="eastAsia" w:ascii="仿宋_GB2312" w:eastAsia="仿宋_GB2312" w:hAnsiTheme="minorEastAsia"/>
          <w:sz w:val="32"/>
          <w:szCs w:val="32"/>
        </w:rPr>
        <w:t>一式两份）。</w:t>
      </w:r>
      <w:r>
        <w:rPr>
          <w:rFonts w:hint="eastAsia" w:ascii="仿宋_GB2312" w:eastAsia="仿宋_GB2312" w:hAnsiTheme="minorEastAsia"/>
          <w:sz w:val="32"/>
          <w:szCs w:val="32"/>
          <w:lang w:eastAsia="zh-CN"/>
        </w:rPr>
        <w:t>《</w:t>
      </w:r>
      <w:r>
        <w:rPr>
          <w:rFonts w:hint="eastAsia" w:ascii="仿宋_GB2312" w:eastAsia="仿宋_GB2312" w:hAnsiTheme="minorEastAsia"/>
          <w:sz w:val="32"/>
          <w:szCs w:val="32"/>
        </w:rPr>
        <w:t>申请表II》</w:t>
      </w:r>
      <w:r>
        <w:rPr>
          <w:rFonts w:hint="eastAsia" w:ascii="仿宋_GB2312" w:eastAsia="仿宋_GB2312" w:hAnsiTheme="minorEastAsia"/>
          <w:sz w:val="32"/>
          <w:szCs w:val="32"/>
          <w:lang w:val="en-US" w:eastAsia="zh-CN"/>
        </w:rPr>
        <w:t>学生</w:t>
      </w:r>
      <w:r>
        <w:rPr>
          <w:rFonts w:hint="eastAsia" w:ascii="仿宋_GB2312" w:eastAsia="仿宋_GB2312" w:hAnsiTheme="minorEastAsia"/>
          <w:sz w:val="32"/>
          <w:szCs w:val="32"/>
        </w:rPr>
        <w:t>相关信息</w:t>
      </w:r>
      <w:r>
        <w:rPr>
          <w:rFonts w:hint="eastAsia" w:ascii="仿宋_GB2312" w:eastAsia="仿宋_GB2312" w:hAnsiTheme="minorEastAsia"/>
          <w:sz w:val="32"/>
          <w:szCs w:val="32"/>
          <w:lang w:val="en-US" w:eastAsia="zh-CN"/>
        </w:rPr>
        <w:t>正确</w:t>
      </w:r>
      <w:r>
        <w:rPr>
          <w:rFonts w:hint="eastAsia" w:ascii="仿宋_GB2312" w:eastAsia="仿宋_GB2312" w:hAnsiTheme="minorEastAsia"/>
          <w:sz w:val="32"/>
          <w:szCs w:val="32"/>
        </w:rPr>
        <w:t>填写完毕后需</w:t>
      </w:r>
      <w:r>
        <w:rPr>
          <w:rFonts w:hint="eastAsia" w:ascii="仿宋_GB2312" w:eastAsia="仿宋_GB2312" w:hAnsiTheme="minorEastAsia"/>
          <w:sz w:val="32"/>
          <w:szCs w:val="32"/>
          <w:lang w:val="en-US" w:eastAsia="zh-CN"/>
        </w:rPr>
        <w:t>退役安置地县级</w:t>
      </w:r>
      <w:r>
        <w:rPr>
          <w:rFonts w:hint="eastAsia" w:ascii="仿宋_GB2312" w:eastAsia="仿宋_GB2312" w:hAnsiTheme="minorEastAsia"/>
          <w:sz w:val="32"/>
          <w:szCs w:val="32"/>
        </w:rPr>
        <w:t>人民政府征兵办公室(</w:t>
      </w:r>
      <w:r>
        <w:rPr>
          <w:rFonts w:hint="eastAsia" w:ascii="仿宋_GB2312" w:eastAsia="仿宋_GB2312" w:hAnsiTheme="minorEastAsia"/>
          <w:sz w:val="32"/>
          <w:szCs w:val="32"/>
          <w:lang w:val="en-US" w:eastAsia="zh-CN"/>
        </w:rPr>
        <w:t>简称</w:t>
      </w:r>
      <w:r>
        <w:rPr>
          <w:rFonts w:hint="eastAsia" w:ascii="仿宋_GB2312" w:eastAsia="仿宋_GB2312" w:hAnsiTheme="minorEastAsia"/>
          <w:sz w:val="32"/>
          <w:szCs w:val="32"/>
        </w:rPr>
        <w:t>县级征兵办)加盖公章。</w:t>
      </w:r>
      <w:r>
        <w:rPr>
          <w:rFonts w:hint="eastAsia" w:ascii="仿宋_GB2312" w:eastAsia="仿宋_GB2312" w:hAnsiTheme="minorEastAsia"/>
          <w:sz w:val="32"/>
          <w:szCs w:val="32"/>
          <w:lang w:val="en-US" w:eastAsia="zh-CN"/>
        </w:rPr>
        <w:t>一个章即可，无须退役军人事务部门盖章。</w:t>
      </w:r>
    </w:p>
    <w:p>
      <w:pPr>
        <w:spacing w:line="360" w:lineRule="auto"/>
        <w:ind w:firstLine="480"/>
        <w:rPr>
          <w:rFonts w:hint="eastAsia" w:ascii="仿宋_GB2312" w:eastAsia="仿宋_GB2312" w:hAnsiTheme="minorEastAsia"/>
          <w:sz w:val="32"/>
          <w:szCs w:val="32"/>
        </w:rPr>
      </w:pPr>
      <w:r>
        <w:rPr>
          <w:rFonts w:hint="eastAsia" w:ascii="仿宋_GB2312" w:eastAsia="仿宋_GB2312" w:hAnsiTheme="minorEastAsia"/>
          <w:sz w:val="32"/>
          <w:szCs w:val="32"/>
        </w:rPr>
        <w:t>（二）学院学生资助管理部门在收到申请材料后，及时对学生申请资格进行审核认定。符合条件的，及时办理学费减免手续并上报省厅。退役复学后应完成的国家规定的修业年限的剩余期限，即为学费减免的年限;复学后攻读更高层次学历不在减免学费范围之内。</w:t>
      </w:r>
    </w:p>
    <w:p>
      <w:pPr>
        <w:spacing w:line="360" w:lineRule="auto"/>
        <w:ind w:firstLine="480"/>
        <w:rPr>
          <w:rFonts w:hint="default" w:ascii="仿宋_GB2312" w:eastAsia="仿宋_GB2312" w:hAnsiTheme="minorEastAsia"/>
          <w:sz w:val="32"/>
          <w:szCs w:val="32"/>
          <w:lang w:val="en-US" w:eastAsia="zh-CN"/>
        </w:rPr>
      </w:pPr>
      <w:r>
        <w:rPr>
          <w:rFonts w:hint="eastAsia" w:ascii="仿宋_GB2312" w:eastAsia="仿宋_GB2312" w:hAnsiTheme="minorEastAsia"/>
          <w:sz w:val="32"/>
          <w:szCs w:val="32"/>
          <w:lang w:eastAsia="zh-CN"/>
        </w:rPr>
        <w:t>（</w:t>
      </w:r>
      <w:r>
        <w:rPr>
          <w:rFonts w:hint="eastAsia" w:ascii="仿宋_GB2312" w:eastAsia="仿宋_GB2312" w:hAnsiTheme="minorEastAsia"/>
          <w:sz w:val="32"/>
          <w:szCs w:val="32"/>
          <w:lang w:val="en-US" w:eastAsia="zh-CN"/>
        </w:rPr>
        <w:t>三）退役复学生在复学后申请转专业的要及时向学院学生资助管理中心报备，以免产生学费资助差额。</w:t>
      </w:r>
    </w:p>
    <w:p>
      <w:pPr>
        <w:spacing w:line="360" w:lineRule="auto"/>
        <w:ind w:firstLine="420"/>
        <w:rPr>
          <w:rFonts w:ascii="仿宋_GB2312" w:eastAsia="仿宋_GB2312" w:hAnsiTheme="minorEastAsia"/>
          <w:sz w:val="32"/>
          <w:szCs w:val="32"/>
        </w:rPr>
      </w:pPr>
      <w:r>
        <w:rPr>
          <w:rFonts w:hint="eastAsia" w:ascii="仿宋_GB2312" w:eastAsia="仿宋_GB2312" w:hAnsiTheme="minorEastAsia"/>
          <w:b/>
          <w:sz w:val="32"/>
          <w:szCs w:val="32"/>
        </w:rPr>
        <w:t>第</w:t>
      </w:r>
      <w:r>
        <w:rPr>
          <w:rFonts w:hint="eastAsia" w:ascii="仿宋_GB2312" w:eastAsia="仿宋_GB2312" w:hAnsiTheme="minorEastAsia"/>
          <w:b/>
          <w:sz w:val="32"/>
          <w:szCs w:val="32"/>
          <w:lang w:val="en-US" w:eastAsia="zh-CN"/>
        </w:rPr>
        <w:t>四</w:t>
      </w:r>
      <w:r>
        <w:rPr>
          <w:rFonts w:hint="eastAsia" w:ascii="仿宋_GB2312" w:eastAsia="仿宋_GB2312" w:hAnsiTheme="minorEastAsia"/>
          <w:b/>
          <w:sz w:val="32"/>
          <w:szCs w:val="32"/>
        </w:rPr>
        <w:t>条</w:t>
      </w:r>
      <w:r>
        <w:rPr>
          <w:rFonts w:hint="eastAsia" w:ascii="仿宋_GB2312" w:eastAsia="仿宋_GB2312" w:hAnsiTheme="minorEastAsia"/>
          <w:sz w:val="32"/>
          <w:szCs w:val="32"/>
        </w:rPr>
        <w:t xml:space="preserve">  退役士兵（</w:t>
      </w:r>
      <w:r>
        <w:rPr>
          <w:rFonts w:hint="eastAsia" w:ascii="仿宋_GB2312" w:eastAsia="仿宋_GB2312" w:hAnsiTheme="minorEastAsia"/>
          <w:sz w:val="32"/>
          <w:szCs w:val="32"/>
          <w:lang w:val="en-US" w:eastAsia="zh-CN"/>
        </w:rPr>
        <w:t>退役入学生</w:t>
      </w:r>
      <w:r>
        <w:rPr>
          <w:rFonts w:hint="eastAsia" w:ascii="仿宋_GB2312" w:eastAsia="仿宋_GB2312" w:hAnsiTheme="minorEastAsia"/>
          <w:sz w:val="32"/>
          <w:szCs w:val="32"/>
        </w:rPr>
        <w:t>）</w:t>
      </w:r>
      <w:r>
        <w:rPr>
          <w:rFonts w:hint="eastAsia" w:ascii="仿宋_GB2312" w:eastAsia="仿宋_GB2312" w:hAnsiTheme="minorEastAsia"/>
          <w:sz w:val="32"/>
          <w:szCs w:val="32"/>
          <w:lang w:val="en-US" w:eastAsia="zh-CN"/>
        </w:rPr>
        <w:t>国家</w:t>
      </w:r>
      <w:r>
        <w:rPr>
          <w:rFonts w:hint="eastAsia" w:ascii="仿宋_GB2312" w:eastAsia="仿宋_GB2312" w:hAnsiTheme="minorEastAsia"/>
          <w:sz w:val="32"/>
          <w:szCs w:val="32"/>
        </w:rPr>
        <w:t>教育资助政策：</w:t>
      </w:r>
    </w:p>
    <w:p>
      <w:pPr>
        <w:spacing w:line="360" w:lineRule="auto"/>
        <w:ind w:firstLine="480"/>
        <w:rPr>
          <w:rFonts w:ascii="仿宋_GB2312" w:eastAsia="仿宋_GB2312" w:hAnsiTheme="minorEastAsia"/>
          <w:sz w:val="32"/>
          <w:szCs w:val="32"/>
        </w:rPr>
      </w:pPr>
      <w:r>
        <w:rPr>
          <w:rFonts w:hint="eastAsia" w:ascii="仿宋_GB2312" w:eastAsia="仿宋_GB2312" w:hAnsiTheme="minorEastAsia"/>
          <w:sz w:val="32"/>
          <w:szCs w:val="32"/>
        </w:rPr>
        <w:t>（一）申请条件：从20</w:t>
      </w:r>
      <w:r>
        <w:rPr>
          <w:rFonts w:hint="eastAsia" w:ascii="仿宋_GB2312" w:eastAsia="仿宋_GB2312" w:hAnsiTheme="minorEastAsia"/>
          <w:sz w:val="32"/>
          <w:szCs w:val="32"/>
          <w:lang w:val="en-US" w:eastAsia="zh-CN"/>
        </w:rPr>
        <w:t>21</w:t>
      </w:r>
      <w:r>
        <w:rPr>
          <w:rFonts w:hint="eastAsia" w:ascii="仿宋_GB2312" w:eastAsia="仿宋_GB2312" w:hAnsiTheme="minorEastAsia"/>
          <w:sz w:val="32"/>
          <w:szCs w:val="32"/>
        </w:rPr>
        <w:t>年秋季学期开始，</w:t>
      </w:r>
      <w:r>
        <w:rPr>
          <w:rFonts w:hint="eastAsia" w:ascii="仿宋_GB2312" w:eastAsia="仿宋_GB2312" w:hAnsiTheme="minorEastAsia"/>
          <w:sz w:val="32"/>
          <w:szCs w:val="32"/>
          <w:lang w:val="en-US" w:eastAsia="zh-CN"/>
        </w:rPr>
        <w:t>通过</w:t>
      </w:r>
      <w:r>
        <w:rPr>
          <w:rFonts w:hint="eastAsia" w:ascii="仿宋_GB2312" w:eastAsia="仿宋_GB2312" w:hAnsiTheme="minorEastAsia"/>
          <w:sz w:val="32"/>
          <w:szCs w:val="32"/>
        </w:rPr>
        <w:t>全国统一高考</w:t>
      </w:r>
      <w:r>
        <w:rPr>
          <w:rFonts w:hint="eastAsia" w:ascii="仿宋_GB2312" w:eastAsia="仿宋_GB2312" w:hAnsiTheme="minorEastAsia"/>
          <w:sz w:val="32"/>
          <w:szCs w:val="32"/>
          <w:lang w:val="en-US" w:eastAsia="zh-CN"/>
        </w:rPr>
        <w:t>或高职分类招考方式</w:t>
      </w:r>
      <w:r>
        <w:rPr>
          <w:rFonts w:hint="eastAsia" w:ascii="仿宋_GB2312" w:eastAsia="仿宋_GB2312" w:hAnsiTheme="minorEastAsia"/>
          <w:sz w:val="32"/>
          <w:szCs w:val="32"/>
        </w:rPr>
        <w:t>，考入我院的自主就业退役士兵</w:t>
      </w:r>
      <w:r>
        <w:rPr>
          <w:rFonts w:hint="eastAsia" w:ascii="仿宋_GB2312" w:eastAsia="仿宋_GB2312" w:hAnsiTheme="minorEastAsia"/>
          <w:sz w:val="32"/>
          <w:szCs w:val="32"/>
          <w:lang w:val="en-US" w:eastAsia="zh-CN"/>
        </w:rPr>
        <w:t>到校报到后，</w:t>
      </w:r>
      <w:r>
        <w:rPr>
          <w:rFonts w:hint="eastAsia" w:ascii="仿宋_GB2312" w:eastAsia="仿宋_GB2312" w:hAnsiTheme="minorEastAsia"/>
          <w:sz w:val="32"/>
          <w:szCs w:val="32"/>
        </w:rPr>
        <w:t>根据本人申请，由政府给予教育资助。享受过应征入伍服义务兵役学费补偿贷款代偿政策的学生,不</w:t>
      </w:r>
      <w:r>
        <w:rPr>
          <w:rFonts w:hint="eastAsia" w:ascii="仿宋_GB2312" w:eastAsia="仿宋_GB2312" w:hAnsiTheme="minorEastAsia"/>
          <w:sz w:val="32"/>
          <w:szCs w:val="32"/>
          <w:lang w:val="en-US" w:eastAsia="zh-CN"/>
        </w:rPr>
        <w:t>再</w:t>
      </w:r>
      <w:r>
        <w:rPr>
          <w:rFonts w:hint="eastAsia" w:ascii="仿宋_GB2312" w:eastAsia="仿宋_GB2312" w:hAnsiTheme="minorEastAsia"/>
          <w:sz w:val="32"/>
          <w:szCs w:val="32"/>
        </w:rPr>
        <w:t>享受退役士兵教育学费资助政策。</w:t>
      </w:r>
    </w:p>
    <w:p>
      <w:pPr>
        <w:spacing w:line="360" w:lineRule="auto"/>
        <w:ind w:firstLine="480"/>
        <w:rPr>
          <w:rFonts w:hint="eastAsia" w:ascii="仿宋_GB2312" w:eastAsia="仿宋_GB2312" w:hAnsiTheme="minorEastAsia"/>
          <w:sz w:val="32"/>
          <w:szCs w:val="32"/>
        </w:rPr>
      </w:pPr>
      <w:r>
        <w:rPr>
          <w:rFonts w:hint="eastAsia" w:ascii="仿宋_GB2312" w:eastAsia="仿宋_GB2312" w:hAnsiTheme="minorEastAsia"/>
          <w:sz w:val="32"/>
          <w:szCs w:val="32"/>
        </w:rPr>
        <w:t>（二）资助年限和标准：资助年限为全日制普通高等学历教育一个学制期。按</w:t>
      </w:r>
      <w:r>
        <w:rPr>
          <w:rFonts w:hint="eastAsia" w:ascii="仿宋_GB2312" w:eastAsia="仿宋_GB2312" w:hAnsiTheme="minorEastAsia"/>
          <w:sz w:val="32"/>
          <w:szCs w:val="32"/>
          <w:lang w:val="en-US" w:eastAsia="zh-CN"/>
        </w:rPr>
        <w:t>高校</w:t>
      </w:r>
      <w:r>
        <w:rPr>
          <w:rFonts w:hint="eastAsia" w:ascii="仿宋_GB2312" w:eastAsia="仿宋_GB2312" w:hAnsiTheme="minorEastAsia"/>
          <w:sz w:val="32"/>
          <w:szCs w:val="32"/>
        </w:rPr>
        <w:t>实际收费标准申请</w:t>
      </w:r>
      <w:r>
        <w:rPr>
          <w:rFonts w:hint="eastAsia" w:ascii="仿宋_GB2312" w:eastAsia="仿宋_GB2312" w:hAnsiTheme="minorEastAsia"/>
          <w:sz w:val="32"/>
          <w:szCs w:val="32"/>
          <w:lang w:eastAsia="zh-CN"/>
        </w:rPr>
        <w:t>，</w:t>
      </w:r>
      <w:r>
        <w:rPr>
          <w:rFonts w:hint="eastAsia" w:ascii="仿宋_GB2312" w:eastAsia="仿宋_GB2312" w:hAnsiTheme="minorEastAsia"/>
          <w:sz w:val="32"/>
          <w:szCs w:val="32"/>
        </w:rPr>
        <w:t>最高补偿金额每人每年不超过</w:t>
      </w:r>
      <w:r>
        <w:rPr>
          <w:rFonts w:hint="eastAsia" w:ascii="仿宋_GB2312" w:eastAsia="仿宋_GB2312" w:hAnsiTheme="minorEastAsia"/>
          <w:sz w:val="32"/>
          <w:szCs w:val="32"/>
          <w:lang w:val="en-US" w:eastAsia="zh-CN"/>
        </w:rPr>
        <w:t>12000</w:t>
      </w:r>
      <w:r>
        <w:rPr>
          <w:rFonts w:hint="eastAsia" w:ascii="仿宋_GB2312" w:eastAsia="仿宋_GB2312" w:hAnsiTheme="minorEastAsia"/>
          <w:sz w:val="32"/>
          <w:szCs w:val="32"/>
        </w:rPr>
        <w:t>元。</w:t>
      </w:r>
    </w:p>
    <w:p>
      <w:pPr>
        <w:spacing w:line="360" w:lineRule="auto"/>
        <w:ind w:firstLine="480"/>
        <w:rPr>
          <w:rFonts w:ascii="仿宋_GB2312" w:eastAsia="仿宋_GB2312" w:hAnsiTheme="minorEastAsia"/>
          <w:sz w:val="32"/>
          <w:szCs w:val="32"/>
        </w:rPr>
      </w:pPr>
      <w:r>
        <w:rPr>
          <w:rFonts w:hint="eastAsia" w:ascii="仿宋_GB2312" w:eastAsia="仿宋_GB2312" w:hAnsiTheme="minorEastAsia"/>
          <w:sz w:val="32"/>
          <w:szCs w:val="32"/>
        </w:rPr>
        <w:t>（三）材料报送及审批流程：</w:t>
      </w:r>
    </w:p>
    <w:p>
      <w:pPr>
        <w:spacing w:line="360" w:lineRule="auto"/>
        <w:ind w:firstLine="480"/>
        <w:rPr>
          <w:rFonts w:hint="default" w:ascii="仿宋_GB2312" w:eastAsia="仿宋_GB2312" w:hAnsiTheme="minorEastAsia"/>
          <w:sz w:val="32"/>
          <w:szCs w:val="32"/>
          <w:lang w:val="en-US" w:eastAsia="zh-CN"/>
        </w:rPr>
      </w:pPr>
      <w:r>
        <w:rPr>
          <w:rFonts w:hint="eastAsia" w:ascii="仿宋_GB2312" w:eastAsia="仿宋_GB2312" w:hAnsiTheme="minorEastAsia"/>
          <w:sz w:val="32"/>
          <w:szCs w:val="32"/>
        </w:rPr>
        <w:t>1、申请：退役士兵被我院录取并到学院报到后，向学院提出资助申请。学生</w:t>
      </w:r>
      <w:r>
        <w:rPr>
          <w:rFonts w:hint="eastAsia" w:ascii="仿宋_GB2312" w:eastAsia="仿宋_GB2312" w:hAnsiTheme="minorEastAsia"/>
          <w:sz w:val="32"/>
          <w:szCs w:val="32"/>
          <w:lang w:val="en-US" w:eastAsia="zh-CN"/>
        </w:rPr>
        <w:t>入校后应及时</w:t>
      </w:r>
      <w:r>
        <w:rPr>
          <w:rFonts w:hint="eastAsia" w:ascii="仿宋_GB2312" w:eastAsia="仿宋_GB2312" w:hAnsiTheme="minorEastAsia"/>
          <w:sz w:val="32"/>
          <w:szCs w:val="32"/>
        </w:rPr>
        <w:t>提交《应征入伍服兵役高等学校学生国家教育资助申请表II》</w:t>
      </w:r>
      <w:r>
        <w:rPr>
          <w:rFonts w:hint="eastAsia" w:ascii="仿宋_GB2312" w:eastAsia="仿宋_GB2312" w:hAnsiTheme="minorEastAsia"/>
          <w:sz w:val="32"/>
          <w:szCs w:val="32"/>
          <w:lang w:val="en-US" w:eastAsia="zh-CN"/>
        </w:rPr>
        <w:t>原件和</w:t>
      </w:r>
      <w:r>
        <w:rPr>
          <w:rFonts w:hint="eastAsia" w:ascii="仿宋_GB2312" w:eastAsia="仿宋_GB2312" w:hAnsiTheme="minorEastAsia"/>
          <w:sz w:val="32"/>
          <w:szCs w:val="32"/>
        </w:rPr>
        <w:t>退役证复印件</w:t>
      </w:r>
      <w:r>
        <w:rPr>
          <w:rFonts w:hint="eastAsia" w:ascii="仿宋_GB2312" w:eastAsia="仿宋_GB2312" w:hAnsiTheme="minorEastAsia"/>
          <w:sz w:val="32"/>
          <w:szCs w:val="32"/>
          <w:lang w:eastAsia="zh-CN"/>
        </w:rPr>
        <w:t>（</w:t>
      </w:r>
      <w:r>
        <w:rPr>
          <w:rFonts w:hint="eastAsia" w:ascii="仿宋_GB2312" w:eastAsia="仿宋_GB2312" w:hAnsiTheme="minorEastAsia"/>
          <w:sz w:val="32"/>
          <w:szCs w:val="32"/>
          <w:lang w:val="en-US" w:eastAsia="zh-CN"/>
        </w:rPr>
        <w:t>各一式</w:t>
      </w:r>
      <w:r>
        <w:rPr>
          <w:rFonts w:hint="eastAsia" w:ascii="仿宋_GB2312" w:eastAsia="仿宋_GB2312" w:hAnsiTheme="minorEastAsia"/>
          <w:sz w:val="32"/>
          <w:szCs w:val="32"/>
        </w:rPr>
        <w:t>两份</w:t>
      </w:r>
      <w:r>
        <w:rPr>
          <w:rFonts w:hint="eastAsia" w:ascii="仿宋_GB2312" w:eastAsia="仿宋_GB2312" w:hAnsiTheme="minorEastAsia"/>
          <w:sz w:val="32"/>
          <w:szCs w:val="32"/>
          <w:lang w:eastAsia="zh-CN"/>
        </w:rPr>
        <w:t>）</w:t>
      </w:r>
      <w:r>
        <w:rPr>
          <w:rFonts w:hint="eastAsia" w:ascii="仿宋_GB2312" w:eastAsia="仿宋_GB2312" w:hAnsiTheme="minorEastAsia"/>
          <w:sz w:val="32"/>
          <w:szCs w:val="32"/>
        </w:rPr>
        <w:t>给</w:t>
      </w:r>
      <w:r>
        <w:rPr>
          <w:rFonts w:hint="eastAsia" w:ascii="仿宋_GB2312" w:eastAsia="仿宋_GB2312" w:hAnsiTheme="minorEastAsia"/>
          <w:sz w:val="32"/>
          <w:szCs w:val="32"/>
          <w:lang w:val="en-US" w:eastAsia="zh-CN"/>
        </w:rPr>
        <w:t>辅导员</w:t>
      </w:r>
      <w:r>
        <w:rPr>
          <w:rFonts w:hint="eastAsia" w:ascii="仿宋_GB2312" w:eastAsia="仿宋_GB2312" w:hAnsiTheme="minorEastAsia"/>
          <w:sz w:val="32"/>
          <w:szCs w:val="32"/>
        </w:rPr>
        <w:t>，</w:t>
      </w:r>
      <w:r>
        <w:rPr>
          <w:rFonts w:hint="eastAsia" w:ascii="仿宋_GB2312" w:eastAsia="仿宋_GB2312" w:hAnsiTheme="minorEastAsia"/>
          <w:sz w:val="32"/>
          <w:szCs w:val="32"/>
          <w:lang w:val="en-US" w:eastAsia="zh-CN"/>
        </w:rPr>
        <w:t>由系部汇总后统一上报学院学生资助管理中心。</w:t>
      </w:r>
    </w:p>
    <w:p>
      <w:pPr>
        <w:spacing w:line="360" w:lineRule="auto"/>
        <w:ind w:firstLine="480"/>
        <w:rPr>
          <w:rFonts w:ascii="仿宋_GB2312" w:eastAsia="仿宋_GB2312" w:hAnsiTheme="minorEastAsia"/>
          <w:sz w:val="32"/>
          <w:szCs w:val="32"/>
        </w:rPr>
      </w:pPr>
      <w:r>
        <w:rPr>
          <w:rFonts w:hint="eastAsia" w:ascii="仿宋_GB2312" w:eastAsia="仿宋_GB2312" w:hAnsiTheme="minorEastAsia"/>
          <w:sz w:val="32"/>
          <w:szCs w:val="32"/>
        </w:rPr>
        <w:t>2、</w:t>
      </w:r>
      <w:r>
        <w:rPr>
          <w:rFonts w:hint="eastAsia" w:ascii="仿宋_GB2312" w:eastAsia="仿宋_GB2312" w:hAnsiTheme="minorEastAsia"/>
          <w:sz w:val="32"/>
          <w:szCs w:val="32"/>
          <w:lang w:val="en-US" w:eastAsia="zh-CN"/>
        </w:rPr>
        <w:t>审核</w:t>
      </w:r>
      <w:r>
        <w:rPr>
          <w:rFonts w:hint="eastAsia" w:ascii="仿宋_GB2312" w:eastAsia="仿宋_GB2312" w:hAnsiTheme="minorEastAsia"/>
          <w:sz w:val="32"/>
          <w:szCs w:val="32"/>
        </w:rPr>
        <w:t>：学院学生资助管理部门要认真</w:t>
      </w:r>
      <w:r>
        <w:rPr>
          <w:rFonts w:hint="eastAsia" w:ascii="仿宋_GB2312" w:eastAsia="仿宋_GB2312" w:hAnsiTheme="minorEastAsia"/>
          <w:sz w:val="32"/>
          <w:szCs w:val="32"/>
          <w:lang w:val="en-US" w:eastAsia="zh-CN"/>
        </w:rPr>
        <w:t>指导《</w:t>
      </w:r>
      <w:r>
        <w:rPr>
          <w:rFonts w:hint="eastAsia" w:ascii="仿宋_GB2312" w:eastAsia="仿宋_GB2312" w:hAnsiTheme="minorEastAsia"/>
          <w:sz w:val="32"/>
          <w:szCs w:val="32"/>
        </w:rPr>
        <w:t>申请表II》填写</w:t>
      </w:r>
      <w:r>
        <w:rPr>
          <w:rFonts w:hint="eastAsia" w:ascii="仿宋_GB2312" w:eastAsia="仿宋_GB2312" w:hAnsiTheme="minorEastAsia"/>
          <w:sz w:val="32"/>
          <w:szCs w:val="32"/>
          <w:lang w:val="en-US" w:eastAsia="zh-CN"/>
        </w:rPr>
        <w:t>要点，</w:t>
      </w:r>
      <w:r>
        <w:rPr>
          <w:rFonts w:hint="eastAsia" w:ascii="仿宋_GB2312" w:eastAsia="仿宋_GB2312" w:hAnsiTheme="minorEastAsia"/>
          <w:sz w:val="32"/>
          <w:szCs w:val="32"/>
        </w:rPr>
        <w:t>避免</w:t>
      </w:r>
      <w:r>
        <w:rPr>
          <w:rFonts w:hint="eastAsia" w:ascii="仿宋_GB2312" w:eastAsia="仿宋_GB2312" w:hAnsiTheme="minorEastAsia"/>
          <w:sz w:val="32"/>
          <w:szCs w:val="32"/>
          <w:lang w:val="en-US" w:eastAsia="zh-CN"/>
        </w:rPr>
        <w:t>学生</w:t>
      </w:r>
      <w:r>
        <w:rPr>
          <w:rFonts w:hint="eastAsia" w:ascii="仿宋_GB2312" w:eastAsia="仿宋_GB2312" w:hAnsiTheme="minorEastAsia"/>
          <w:sz w:val="32"/>
          <w:szCs w:val="32"/>
        </w:rPr>
        <w:t>漏填、错填。</w:t>
      </w:r>
      <w:r>
        <w:rPr>
          <w:rFonts w:hint="eastAsia" w:ascii="仿宋_GB2312" w:eastAsia="仿宋_GB2312" w:hAnsiTheme="minorEastAsia"/>
          <w:sz w:val="32"/>
          <w:szCs w:val="32"/>
          <w:lang w:val="en-US" w:eastAsia="zh-CN"/>
        </w:rPr>
        <w:t>并根据上级有关政策</w:t>
      </w:r>
      <w:r>
        <w:rPr>
          <w:rFonts w:hint="eastAsia" w:ascii="仿宋_GB2312" w:eastAsia="仿宋_GB2312" w:hAnsiTheme="minorEastAsia"/>
          <w:sz w:val="32"/>
          <w:szCs w:val="32"/>
        </w:rPr>
        <w:t>严格审核学生</w:t>
      </w:r>
      <w:r>
        <w:rPr>
          <w:rFonts w:hint="eastAsia" w:ascii="仿宋_GB2312" w:eastAsia="仿宋_GB2312" w:hAnsiTheme="minorEastAsia"/>
          <w:sz w:val="32"/>
          <w:szCs w:val="32"/>
          <w:lang w:val="en-US" w:eastAsia="zh-CN"/>
        </w:rPr>
        <w:t>申请</w:t>
      </w:r>
      <w:r>
        <w:rPr>
          <w:rFonts w:hint="eastAsia" w:ascii="仿宋_GB2312" w:eastAsia="仿宋_GB2312" w:hAnsiTheme="minorEastAsia"/>
          <w:sz w:val="32"/>
          <w:szCs w:val="32"/>
        </w:rPr>
        <w:t>资格和资助金额，</w:t>
      </w:r>
      <w:r>
        <w:rPr>
          <w:rFonts w:hint="eastAsia" w:ascii="仿宋_GB2312" w:eastAsia="仿宋_GB2312" w:hAnsiTheme="minorEastAsia"/>
          <w:sz w:val="32"/>
          <w:szCs w:val="32"/>
          <w:lang w:val="en-US" w:eastAsia="zh-CN"/>
        </w:rPr>
        <w:t>审核通过</w:t>
      </w:r>
      <w:r>
        <w:rPr>
          <w:rFonts w:hint="eastAsia" w:ascii="仿宋_GB2312" w:eastAsia="仿宋_GB2312" w:hAnsiTheme="minorEastAsia"/>
          <w:sz w:val="32"/>
          <w:szCs w:val="32"/>
        </w:rPr>
        <w:t>后</w:t>
      </w:r>
      <w:r>
        <w:rPr>
          <w:rFonts w:hint="eastAsia" w:ascii="仿宋_GB2312" w:eastAsia="仿宋_GB2312" w:hAnsiTheme="minorEastAsia"/>
          <w:sz w:val="32"/>
          <w:szCs w:val="32"/>
          <w:lang w:val="en-US" w:eastAsia="zh-CN"/>
        </w:rPr>
        <w:t>将符合学费资助政策的退役入学生</w:t>
      </w:r>
      <w:r>
        <w:rPr>
          <w:rFonts w:hint="eastAsia" w:ascii="仿宋_GB2312" w:eastAsia="仿宋_GB2312" w:hAnsiTheme="minorEastAsia"/>
          <w:sz w:val="32"/>
          <w:szCs w:val="32"/>
        </w:rPr>
        <w:t>上报省级学生资助管理中心。</w:t>
      </w:r>
    </w:p>
    <w:p>
      <w:pPr>
        <w:spacing w:line="360" w:lineRule="auto"/>
        <w:ind w:firstLine="640" w:firstLineChars="200"/>
        <w:rPr>
          <w:rFonts w:hint="eastAsia" w:ascii="仿宋_GB2312" w:eastAsia="仿宋_GB2312" w:hAnsiTheme="minorEastAsia"/>
          <w:sz w:val="32"/>
          <w:szCs w:val="32"/>
        </w:rPr>
      </w:pPr>
      <w:r>
        <w:rPr>
          <w:rFonts w:hint="eastAsia" w:ascii="仿宋_GB2312" w:eastAsia="仿宋_GB2312" w:hAnsiTheme="minorEastAsia"/>
          <w:sz w:val="32"/>
          <w:szCs w:val="32"/>
          <w:lang w:val="en-US" w:eastAsia="zh-CN"/>
        </w:rPr>
        <w:t>退役入学生《</w:t>
      </w:r>
      <w:r>
        <w:rPr>
          <w:rFonts w:hint="eastAsia" w:ascii="仿宋_GB2312" w:eastAsia="仿宋_GB2312" w:hAnsiTheme="minorEastAsia"/>
          <w:sz w:val="32"/>
          <w:szCs w:val="32"/>
        </w:rPr>
        <w:t>申请表II》</w:t>
      </w:r>
      <w:r>
        <w:rPr>
          <w:rFonts w:hint="eastAsia" w:ascii="仿宋_GB2312" w:eastAsia="仿宋_GB2312" w:hAnsiTheme="minorEastAsia"/>
          <w:sz w:val="32"/>
          <w:szCs w:val="32"/>
          <w:lang w:val="en-US" w:eastAsia="zh-CN"/>
        </w:rPr>
        <w:t>应盖两个章：退役安置地县级</w:t>
      </w:r>
      <w:r>
        <w:rPr>
          <w:rFonts w:hint="eastAsia" w:ascii="仿宋_GB2312" w:eastAsia="仿宋_GB2312" w:hAnsiTheme="minorEastAsia"/>
          <w:sz w:val="32"/>
          <w:szCs w:val="32"/>
        </w:rPr>
        <w:t>人民政府征兵办公室</w:t>
      </w:r>
      <w:r>
        <w:rPr>
          <w:rFonts w:hint="eastAsia" w:ascii="仿宋_GB2312" w:eastAsia="仿宋_GB2312" w:hAnsiTheme="minorEastAsia"/>
          <w:sz w:val="32"/>
          <w:szCs w:val="32"/>
          <w:lang w:val="en-US" w:eastAsia="zh-CN"/>
        </w:rPr>
        <w:t>和退役安置地退役军人事务部门公章，其中退役军人事务部门意见这一栏不得有任何的涂改，否则视为无效。退役入学生</w:t>
      </w:r>
      <w:r>
        <w:rPr>
          <w:rFonts w:hint="eastAsia" w:ascii="仿宋_GB2312" w:eastAsia="仿宋_GB2312" w:hAnsiTheme="minorEastAsia"/>
          <w:sz w:val="32"/>
          <w:szCs w:val="32"/>
        </w:rPr>
        <w:t>学费资助</w:t>
      </w:r>
      <w:r>
        <w:rPr>
          <w:rFonts w:hint="eastAsia" w:ascii="仿宋_GB2312" w:eastAsia="仿宋_GB2312" w:hAnsiTheme="minorEastAsia"/>
          <w:sz w:val="32"/>
          <w:szCs w:val="32"/>
          <w:lang w:val="en-US" w:eastAsia="zh-CN"/>
        </w:rPr>
        <w:t>一次</w:t>
      </w:r>
      <w:r>
        <w:rPr>
          <w:rFonts w:hint="eastAsia" w:ascii="仿宋_GB2312" w:eastAsia="仿宋_GB2312" w:hAnsiTheme="minorEastAsia"/>
          <w:sz w:val="32"/>
          <w:szCs w:val="32"/>
        </w:rPr>
        <w:t>申请，</w:t>
      </w:r>
      <w:r>
        <w:rPr>
          <w:rFonts w:hint="eastAsia" w:ascii="仿宋_GB2312" w:eastAsia="仿宋_GB2312" w:hAnsiTheme="minorEastAsia"/>
          <w:sz w:val="32"/>
          <w:szCs w:val="32"/>
          <w:lang w:val="en-US" w:eastAsia="zh-CN"/>
        </w:rPr>
        <w:t>分年发放</w:t>
      </w:r>
      <w:r>
        <w:rPr>
          <w:rFonts w:hint="eastAsia" w:ascii="仿宋_GB2312" w:eastAsia="仿宋_GB2312" w:hAnsiTheme="minorEastAsia"/>
          <w:sz w:val="32"/>
          <w:szCs w:val="32"/>
        </w:rPr>
        <w:t>。</w:t>
      </w:r>
    </w:p>
    <w:p>
      <w:pPr>
        <w:spacing w:line="360" w:lineRule="auto"/>
        <w:ind w:firstLine="640" w:firstLineChars="200"/>
        <w:rPr>
          <w:rFonts w:hint="default" w:ascii="仿宋_GB2312" w:eastAsia="仿宋_GB2312" w:hAnsiTheme="minorEastAsia"/>
          <w:sz w:val="32"/>
          <w:szCs w:val="32"/>
          <w:lang w:val="en-US" w:eastAsia="zh-CN"/>
        </w:rPr>
      </w:pPr>
      <w:r>
        <w:rPr>
          <w:rFonts w:hint="eastAsia" w:ascii="仿宋_GB2312" w:eastAsia="仿宋_GB2312" w:hAnsiTheme="minorEastAsia"/>
          <w:sz w:val="32"/>
          <w:szCs w:val="32"/>
          <w:lang w:val="en-US" w:eastAsia="zh-CN"/>
        </w:rPr>
        <w:t>从2019年秋季学期起，全日制在校退役士兵学生享受本专科生国家助学金，资助标准为每年每生3300元。学生正确填写《湄洲湾职业技术学院退役士兵国家助学金认定申请表》，并将《认定申请表》和退役证复印件上交给辅导员，由系部汇总后按规定时间上报给学院学生资助管理中心审核，对符合国家助学金政策的退役士兵，将按月把助学金发放到学生本人银行卡上。</w:t>
      </w:r>
    </w:p>
    <w:p>
      <w:pPr>
        <w:pStyle w:val="5"/>
        <w:shd w:val="clear" w:color="auto" w:fill="FFFFFF"/>
        <w:spacing w:before="0" w:beforeAutospacing="0" w:after="0" w:afterAutospacing="0" w:line="360" w:lineRule="auto"/>
        <w:ind w:firstLine="422"/>
        <w:jc w:val="center"/>
        <w:rPr>
          <w:rFonts w:cs="Times New Roman" w:asciiTheme="minorEastAsia" w:hAnsiTheme="minorEastAsia" w:eastAsiaTheme="minorEastAsia"/>
          <w:kern w:val="2"/>
          <w:sz w:val="32"/>
          <w:szCs w:val="32"/>
        </w:rPr>
      </w:pPr>
      <w:r>
        <w:rPr>
          <w:rFonts w:hint="eastAsia" w:cs="Times New Roman" w:asciiTheme="minorEastAsia" w:hAnsiTheme="minorEastAsia" w:eastAsiaTheme="minorEastAsia"/>
          <w:b/>
          <w:bCs/>
          <w:kern w:val="2"/>
          <w:sz w:val="32"/>
          <w:szCs w:val="32"/>
        </w:rPr>
        <w:t>第三章 资金拨付和管理</w:t>
      </w:r>
    </w:p>
    <w:p>
      <w:pPr>
        <w:pStyle w:val="5"/>
        <w:shd w:val="clear" w:color="auto" w:fill="FFFFFF"/>
        <w:spacing w:before="0" w:beforeAutospacing="0" w:after="0" w:afterAutospacing="0" w:line="360" w:lineRule="auto"/>
        <w:ind w:firstLine="480"/>
        <w:rPr>
          <w:rFonts w:ascii="仿宋_GB2312" w:eastAsia="仿宋_GB2312" w:cs="Times New Roman" w:hAnsiTheme="minorEastAsia"/>
          <w:kern w:val="2"/>
          <w:sz w:val="32"/>
          <w:szCs w:val="32"/>
        </w:rPr>
      </w:pPr>
      <w:r>
        <w:rPr>
          <w:rFonts w:hint="eastAsia" w:ascii="仿宋_GB2312" w:eastAsia="仿宋_GB2312" w:cs="Times New Roman" w:hAnsiTheme="minorEastAsia"/>
          <w:b/>
          <w:kern w:val="2"/>
          <w:sz w:val="32"/>
          <w:szCs w:val="32"/>
        </w:rPr>
        <w:t>第</w:t>
      </w:r>
      <w:r>
        <w:rPr>
          <w:rFonts w:hint="eastAsia" w:ascii="仿宋_GB2312" w:eastAsia="仿宋_GB2312" w:cs="Times New Roman" w:hAnsiTheme="minorEastAsia"/>
          <w:b/>
          <w:kern w:val="2"/>
          <w:sz w:val="32"/>
          <w:szCs w:val="32"/>
          <w:lang w:val="en-US" w:eastAsia="zh-CN"/>
        </w:rPr>
        <w:t>五</w:t>
      </w:r>
      <w:r>
        <w:rPr>
          <w:rFonts w:hint="eastAsia" w:ascii="仿宋_GB2312" w:eastAsia="仿宋_GB2312" w:cs="Times New Roman" w:hAnsiTheme="minorEastAsia"/>
          <w:b/>
          <w:kern w:val="2"/>
          <w:sz w:val="32"/>
          <w:szCs w:val="32"/>
        </w:rPr>
        <w:t>条</w:t>
      </w:r>
      <w:r>
        <w:rPr>
          <w:rFonts w:hint="eastAsia" w:ascii="仿宋_GB2312" w:eastAsia="仿宋_GB2312" w:cs="Times New Roman" w:hAnsiTheme="minorEastAsia"/>
          <w:kern w:val="2"/>
          <w:sz w:val="32"/>
          <w:szCs w:val="32"/>
        </w:rPr>
        <w:t xml:space="preserve">  </w:t>
      </w:r>
      <w:r>
        <w:rPr>
          <w:rFonts w:hint="eastAsia" w:ascii="仿宋_GB2312" w:eastAsia="仿宋_GB2312" w:cs="Times New Roman" w:hAnsiTheme="minorEastAsia"/>
          <w:kern w:val="2"/>
          <w:sz w:val="32"/>
          <w:szCs w:val="32"/>
          <w:lang w:val="en-US" w:eastAsia="zh-CN"/>
        </w:rPr>
        <w:t>服兵役高等学校学生</w:t>
      </w:r>
      <w:r>
        <w:rPr>
          <w:rFonts w:hint="eastAsia" w:ascii="仿宋_GB2312" w:eastAsia="仿宋_GB2312" w:cs="Times New Roman" w:hAnsiTheme="minorEastAsia"/>
          <w:kern w:val="2"/>
          <w:sz w:val="32"/>
          <w:szCs w:val="32"/>
        </w:rPr>
        <w:t>国家</w:t>
      </w:r>
      <w:r>
        <w:rPr>
          <w:rFonts w:hint="eastAsia" w:ascii="仿宋_GB2312" w:eastAsia="仿宋_GB2312" w:cs="Times New Roman" w:hAnsiTheme="minorEastAsia"/>
          <w:kern w:val="2"/>
          <w:sz w:val="32"/>
          <w:szCs w:val="32"/>
          <w:lang w:val="en-US" w:eastAsia="zh-CN"/>
        </w:rPr>
        <w:t>教育</w:t>
      </w:r>
      <w:r>
        <w:rPr>
          <w:rFonts w:hint="eastAsia" w:ascii="仿宋_GB2312" w:eastAsia="仿宋_GB2312" w:cs="Times New Roman" w:hAnsiTheme="minorEastAsia"/>
          <w:kern w:val="2"/>
          <w:sz w:val="32"/>
          <w:szCs w:val="32"/>
        </w:rPr>
        <w:t>资助，</w:t>
      </w:r>
      <w:r>
        <w:rPr>
          <w:rFonts w:hint="eastAsia" w:ascii="仿宋_GB2312" w:eastAsia="仿宋_GB2312" w:cs="Times New Roman" w:hAnsiTheme="minorEastAsia"/>
          <w:kern w:val="2"/>
          <w:sz w:val="32"/>
          <w:szCs w:val="32"/>
          <w:lang w:val="en-US" w:eastAsia="zh-CN"/>
        </w:rPr>
        <w:t>地方高校资金</w:t>
      </w:r>
      <w:r>
        <w:rPr>
          <w:rFonts w:hint="eastAsia" w:ascii="仿宋_GB2312" w:eastAsia="仿宋_GB2312" w:cs="Times New Roman" w:hAnsiTheme="minorEastAsia"/>
          <w:kern w:val="2"/>
          <w:sz w:val="32"/>
          <w:szCs w:val="32"/>
        </w:rPr>
        <w:t>由中央财政拨</w:t>
      </w:r>
      <w:r>
        <w:rPr>
          <w:rFonts w:hint="eastAsia" w:ascii="仿宋_GB2312" w:eastAsia="仿宋_GB2312" w:cs="Times New Roman" w:hAnsiTheme="minorEastAsia"/>
          <w:kern w:val="2"/>
          <w:sz w:val="32"/>
          <w:szCs w:val="32"/>
          <w:lang w:val="en-US" w:eastAsia="zh-CN"/>
        </w:rPr>
        <w:t>付</w:t>
      </w:r>
      <w:r>
        <w:rPr>
          <w:rFonts w:hint="eastAsia" w:ascii="仿宋_GB2312" w:eastAsia="仿宋_GB2312" w:cs="Times New Roman" w:hAnsiTheme="minorEastAsia"/>
          <w:kern w:val="2"/>
          <w:sz w:val="32"/>
          <w:szCs w:val="32"/>
        </w:rPr>
        <w:t>至各省级财政部门，采取“当年先行预拨，次年据实结算”的办法。学院学生资助管理部门和财务部门应采取有效措施，及时支付资助经费，确保国家资助政策及时落实到位。</w:t>
      </w:r>
    </w:p>
    <w:p>
      <w:pPr>
        <w:pStyle w:val="5"/>
        <w:shd w:val="clear" w:color="auto" w:fill="FFFFFF"/>
        <w:spacing w:before="0" w:beforeAutospacing="0" w:after="0" w:afterAutospacing="0" w:line="360" w:lineRule="auto"/>
        <w:ind w:firstLine="480"/>
        <w:rPr>
          <w:rFonts w:ascii="仿宋_GB2312" w:eastAsia="仿宋_GB2312" w:cs="Times New Roman" w:hAnsiTheme="minorEastAsia"/>
          <w:kern w:val="2"/>
          <w:sz w:val="32"/>
          <w:szCs w:val="32"/>
        </w:rPr>
      </w:pPr>
      <w:r>
        <w:rPr>
          <w:rFonts w:hint="eastAsia" w:ascii="仿宋_GB2312" w:eastAsia="仿宋_GB2312" w:cs="Times New Roman" w:hAnsiTheme="minorEastAsia"/>
          <w:b/>
          <w:kern w:val="2"/>
          <w:sz w:val="32"/>
          <w:szCs w:val="32"/>
        </w:rPr>
        <w:t>第</w:t>
      </w:r>
      <w:r>
        <w:rPr>
          <w:rFonts w:hint="eastAsia" w:ascii="仿宋_GB2312" w:eastAsia="仿宋_GB2312" w:cs="Times New Roman" w:hAnsiTheme="minorEastAsia"/>
          <w:b/>
          <w:kern w:val="2"/>
          <w:sz w:val="32"/>
          <w:szCs w:val="32"/>
          <w:lang w:val="en-US" w:eastAsia="zh-CN"/>
        </w:rPr>
        <w:t>六</w:t>
      </w:r>
      <w:r>
        <w:rPr>
          <w:rFonts w:hint="eastAsia" w:ascii="仿宋_GB2312" w:eastAsia="仿宋_GB2312" w:cs="Times New Roman" w:hAnsiTheme="minorEastAsia"/>
          <w:b/>
          <w:kern w:val="2"/>
          <w:sz w:val="32"/>
          <w:szCs w:val="32"/>
        </w:rPr>
        <w:t>条</w:t>
      </w:r>
      <w:r>
        <w:rPr>
          <w:rFonts w:hint="eastAsia" w:ascii="仿宋_GB2312" w:eastAsia="仿宋_GB2312" w:cs="Times New Roman" w:hAnsiTheme="minorEastAsia"/>
          <w:kern w:val="2"/>
          <w:sz w:val="32"/>
          <w:szCs w:val="32"/>
        </w:rPr>
        <w:t xml:space="preserve">  每年10月31日前，学院学生资助管理中心对经审核认定符合条件的学生，先进行资助，后向福建省教育厅学生资助管理中心报送材料，进行资金结算，经省中心审核无误后，于每年11月15日前，报全国学生资助管理中心备案。</w:t>
      </w:r>
    </w:p>
    <w:p>
      <w:pPr>
        <w:pStyle w:val="5"/>
        <w:shd w:val="clear" w:color="auto" w:fill="FFFFFF"/>
        <w:spacing w:before="0" w:beforeAutospacing="0" w:after="0" w:afterAutospacing="0" w:line="360" w:lineRule="auto"/>
        <w:ind w:firstLine="480"/>
        <w:rPr>
          <w:rFonts w:ascii="仿宋_GB2312" w:eastAsia="仿宋_GB2312" w:cs="Times New Roman" w:hAnsiTheme="minorEastAsia"/>
          <w:kern w:val="2"/>
          <w:sz w:val="32"/>
          <w:szCs w:val="32"/>
        </w:rPr>
      </w:pPr>
      <w:r>
        <w:rPr>
          <w:rFonts w:hint="eastAsia" w:ascii="仿宋_GB2312" w:eastAsia="仿宋_GB2312" w:cs="Times New Roman" w:hAnsiTheme="minorEastAsia"/>
          <w:b/>
          <w:kern w:val="2"/>
          <w:sz w:val="32"/>
          <w:szCs w:val="32"/>
        </w:rPr>
        <w:t>第</w:t>
      </w:r>
      <w:r>
        <w:rPr>
          <w:rFonts w:hint="eastAsia" w:ascii="仿宋_GB2312" w:eastAsia="仿宋_GB2312" w:cs="Times New Roman" w:hAnsiTheme="minorEastAsia"/>
          <w:b/>
          <w:kern w:val="2"/>
          <w:sz w:val="32"/>
          <w:szCs w:val="32"/>
          <w:lang w:val="en-US" w:eastAsia="zh-CN"/>
        </w:rPr>
        <w:t>七</w:t>
      </w:r>
      <w:r>
        <w:rPr>
          <w:rFonts w:hint="eastAsia" w:ascii="仿宋_GB2312" w:eastAsia="仿宋_GB2312" w:cs="Times New Roman" w:hAnsiTheme="minorEastAsia"/>
          <w:b/>
          <w:kern w:val="2"/>
          <w:sz w:val="32"/>
          <w:szCs w:val="32"/>
        </w:rPr>
        <w:t>条</w:t>
      </w:r>
      <w:r>
        <w:rPr>
          <w:rFonts w:hint="eastAsia" w:ascii="仿宋_GB2312" w:eastAsia="仿宋_GB2312" w:cs="Times New Roman" w:hAnsiTheme="minorEastAsia"/>
          <w:kern w:val="2"/>
          <w:sz w:val="32"/>
          <w:szCs w:val="32"/>
        </w:rPr>
        <w:t xml:space="preserve"> 退役士兵教育学费资助采取“先免后补”方式。</w:t>
      </w:r>
      <w:r>
        <w:rPr>
          <w:rFonts w:hint="eastAsia" w:ascii="仿宋_GB2312" w:eastAsia="仿宋_GB2312" w:hAnsiTheme="minorEastAsia"/>
          <w:sz w:val="32"/>
          <w:szCs w:val="32"/>
        </w:rPr>
        <w:t>学院</w:t>
      </w:r>
      <w:r>
        <w:rPr>
          <w:rFonts w:hint="eastAsia" w:ascii="仿宋_GB2312" w:eastAsia="仿宋_GB2312" w:cs="Times New Roman" w:hAnsiTheme="minorEastAsia"/>
          <w:kern w:val="2"/>
          <w:sz w:val="32"/>
          <w:szCs w:val="32"/>
        </w:rPr>
        <w:t>对通过初审的学生要先免除其应受助的学费,待省财政厅审核后,</w:t>
      </w:r>
      <w:r>
        <w:rPr>
          <w:rFonts w:hint="eastAsia" w:ascii="仿宋_GB2312" w:eastAsia="仿宋_GB2312" w:cs="Times New Roman" w:hAnsiTheme="minorEastAsia"/>
          <w:kern w:val="2"/>
          <w:sz w:val="32"/>
          <w:szCs w:val="32"/>
          <w:lang w:val="en-US" w:eastAsia="zh-CN"/>
        </w:rPr>
        <w:t>按程</w:t>
      </w:r>
      <w:r>
        <w:rPr>
          <w:rFonts w:hint="eastAsia" w:ascii="仿宋_GB2312" w:eastAsia="仿宋_GB2312" w:cs="Times New Roman" w:hAnsiTheme="minorEastAsia"/>
          <w:kern w:val="2"/>
          <w:sz w:val="32"/>
          <w:szCs w:val="32"/>
        </w:rPr>
        <w:t>序将通过审核的退役士兵教育学费资助资金拨付给</w:t>
      </w:r>
      <w:r>
        <w:rPr>
          <w:rFonts w:hint="eastAsia" w:ascii="仿宋_GB2312" w:eastAsia="仿宋_GB2312" w:hAnsiTheme="minorEastAsia"/>
          <w:sz w:val="32"/>
          <w:szCs w:val="32"/>
        </w:rPr>
        <w:t>我院账户</w:t>
      </w:r>
      <w:r>
        <w:rPr>
          <w:rFonts w:hint="eastAsia" w:ascii="仿宋_GB2312" w:eastAsia="仿宋_GB2312" w:cs="Times New Roman" w:hAnsiTheme="minorEastAsia"/>
          <w:kern w:val="2"/>
          <w:sz w:val="32"/>
          <w:szCs w:val="32"/>
        </w:rPr>
        <w:t>。</w:t>
      </w:r>
      <w:r>
        <w:rPr>
          <w:rFonts w:hint="eastAsia" w:ascii="仿宋_GB2312" w:eastAsia="仿宋_GB2312" w:cs="Times New Roman" w:hAnsiTheme="minorEastAsia"/>
          <w:kern w:val="2"/>
          <w:sz w:val="32"/>
          <w:szCs w:val="32"/>
          <w:lang w:val="en-US" w:eastAsia="zh-CN"/>
        </w:rPr>
        <w:t>对不符合学费资助政策的退役士兵按学院收费标准进行收费，</w:t>
      </w:r>
      <w:r>
        <w:rPr>
          <w:rFonts w:hint="eastAsia" w:ascii="仿宋_GB2312" w:eastAsia="仿宋_GB2312" w:cs="Times New Roman" w:hAnsiTheme="minorEastAsia"/>
          <w:kern w:val="2"/>
          <w:sz w:val="32"/>
          <w:szCs w:val="32"/>
        </w:rPr>
        <w:t>坚决避免 “先收后退”的做法。</w:t>
      </w:r>
    </w:p>
    <w:p>
      <w:pPr>
        <w:widowControl/>
        <w:shd w:val="clear" w:color="auto" w:fill="FFFFFF"/>
        <w:spacing w:line="360" w:lineRule="auto"/>
        <w:ind w:firstLine="560"/>
        <w:jc w:val="left"/>
        <w:rPr>
          <w:rFonts w:ascii="仿宋_GB2312" w:eastAsia="仿宋_GB2312" w:hAnsiTheme="minorEastAsia"/>
          <w:sz w:val="32"/>
          <w:szCs w:val="32"/>
        </w:rPr>
      </w:pPr>
      <w:r>
        <w:rPr>
          <w:rFonts w:hint="eastAsia" w:ascii="仿宋_GB2312" w:eastAsia="仿宋_GB2312" w:hAnsiTheme="minorEastAsia"/>
          <w:b/>
          <w:sz w:val="32"/>
          <w:szCs w:val="32"/>
        </w:rPr>
        <w:t>第</w:t>
      </w:r>
      <w:r>
        <w:rPr>
          <w:rFonts w:hint="eastAsia" w:ascii="仿宋_GB2312" w:eastAsia="仿宋_GB2312" w:hAnsiTheme="minorEastAsia"/>
          <w:b/>
          <w:sz w:val="32"/>
          <w:szCs w:val="32"/>
          <w:lang w:val="en-US" w:eastAsia="zh-CN"/>
        </w:rPr>
        <w:t>八</w:t>
      </w:r>
      <w:r>
        <w:rPr>
          <w:rFonts w:hint="eastAsia" w:ascii="仿宋_GB2312" w:eastAsia="仿宋_GB2312" w:hAnsiTheme="minorEastAsia"/>
          <w:b/>
          <w:sz w:val="32"/>
          <w:szCs w:val="32"/>
        </w:rPr>
        <w:t>条</w:t>
      </w:r>
      <w:r>
        <w:rPr>
          <w:rFonts w:hint="eastAsia" w:ascii="仿宋_GB2312" w:eastAsia="仿宋_GB2312" w:hAnsiTheme="minorEastAsia"/>
          <w:sz w:val="32"/>
          <w:szCs w:val="32"/>
        </w:rPr>
        <w:t xml:space="preserve">  学院严格执行国家相关财经法规和本办法的规定，学院安排专人负责，对学费补偿国家助学贷款代偿和学费资助资金实行分账核算，专款专用，不得截留、挤占、挪用。学院在收到退役士兵学费资助资金后，由财务部门分年度直接用于抵扣学生本人当年的学费，并为学生开具按年度缴纳学费的票据。</w:t>
      </w:r>
    </w:p>
    <w:p>
      <w:pPr>
        <w:widowControl/>
        <w:shd w:val="clear" w:color="auto" w:fill="FFFFFF"/>
        <w:spacing w:line="360" w:lineRule="auto"/>
        <w:ind w:firstLine="420"/>
        <w:jc w:val="center"/>
        <w:rPr>
          <w:rFonts w:asciiTheme="minorEastAsia" w:hAnsiTheme="minorEastAsia" w:eastAsiaTheme="minorEastAsia"/>
          <w:sz w:val="32"/>
          <w:szCs w:val="32"/>
        </w:rPr>
      </w:pPr>
      <w:r>
        <w:rPr>
          <w:rFonts w:hint="eastAsia" w:asciiTheme="minorEastAsia" w:hAnsiTheme="minorEastAsia" w:eastAsiaTheme="minorEastAsia"/>
          <w:b/>
          <w:bCs/>
          <w:sz w:val="32"/>
          <w:szCs w:val="32"/>
        </w:rPr>
        <w:t>第四章 管理与监督</w:t>
      </w:r>
    </w:p>
    <w:p>
      <w:pPr>
        <w:widowControl/>
        <w:shd w:val="clear" w:color="auto" w:fill="FFFFFF"/>
        <w:spacing w:line="360" w:lineRule="auto"/>
        <w:ind w:firstLine="420"/>
        <w:jc w:val="left"/>
        <w:rPr>
          <w:rFonts w:ascii="仿宋_GB2312" w:eastAsia="仿宋_GB2312" w:hAnsiTheme="minorEastAsia"/>
          <w:sz w:val="32"/>
          <w:szCs w:val="32"/>
        </w:rPr>
      </w:pPr>
      <w:r>
        <w:rPr>
          <w:rFonts w:hint="eastAsia" w:ascii="仿宋_GB2312" w:eastAsia="仿宋_GB2312" w:hAnsiTheme="minorEastAsia"/>
          <w:b/>
          <w:sz w:val="32"/>
          <w:szCs w:val="32"/>
        </w:rPr>
        <w:t>第</w:t>
      </w:r>
      <w:r>
        <w:rPr>
          <w:rFonts w:hint="eastAsia" w:ascii="仿宋_GB2312" w:eastAsia="仿宋_GB2312" w:hAnsiTheme="minorEastAsia"/>
          <w:b/>
          <w:sz w:val="32"/>
          <w:szCs w:val="32"/>
          <w:lang w:val="en-US" w:eastAsia="zh-CN"/>
        </w:rPr>
        <w:t>九</w:t>
      </w:r>
      <w:r>
        <w:rPr>
          <w:rFonts w:hint="eastAsia" w:ascii="仿宋_GB2312" w:eastAsia="仿宋_GB2312" w:hAnsiTheme="minorEastAsia"/>
          <w:b/>
          <w:sz w:val="32"/>
          <w:szCs w:val="32"/>
        </w:rPr>
        <w:t>条</w:t>
      </w:r>
      <w:r>
        <w:rPr>
          <w:rFonts w:hint="eastAsia" w:ascii="仿宋_GB2312" w:eastAsia="仿宋_GB2312" w:hAnsiTheme="minorEastAsia"/>
          <w:sz w:val="32"/>
          <w:szCs w:val="32"/>
        </w:rPr>
        <w:t xml:space="preserve"> 因本人思想原因、故意隐瞒病史或弄虚作假、违法犯罪等行为造成退兵的学生，</w:t>
      </w:r>
      <w:r>
        <w:rPr>
          <w:rFonts w:hint="eastAsia" w:ascii="仿宋_GB2312" w:eastAsia="仿宋_GB2312" w:hAnsiTheme="minorEastAsia"/>
          <w:sz w:val="32"/>
          <w:szCs w:val="32"/>
          <w:lang w:val="en-US" w:eastAsia="zh-CN"/>
        </w:rPr>
        <w:t>应</w:t>
      </w:r>
      <w:r>
        <w:rPr>
          <w:rFonts w:hint="eastAsia" w:ascii="仿宋_GB2312" w:eastAsia="仿宋_GB2312" w:hAnsiTheme="minorEastAsia"/>
          <w:sz w:val="32"/>
          <w:szCs w:val="32"/>
        </w:rPr>
        <w:t>取消其受助资格，并不得申请学费减免。部队退回并被取消资助资格的学生，如返回我院，其已补偿的学费或代偿的国家助学贷款由学院会同退役安置地县级人民政府征兵办公室收回，逐级汇总上缴全国学生资助管理中心。</w:t>
      </w:r>
    </w:p>
    <w:p>
      <w:pPr>
        <w:widowControl/>
        <w:shd w:val="clear" w:color="auto" w:fill="FFFFFF"/>
        <w:spacing w:line="360" w:lineRule="auto"/>
        <w:ind w:firstLine="420"/>
        <w:jc w:val="left"/>
        <w:rPr>
          <w:rFonts w:ascii="仿宋_GB2312" w:eastAsia="仿宋_GB2312" w:hAnsiTheme="minorEastAsia"/>
          <w:sz w:val="32"/>
          <w:szCs w:val="32"/>
        </w:rPr>
      </w:pPr>
      <w:r>
        <w:rPr>
          <w:rFonts w:hint="eastAsia" w:ascii="仿宋_GB2312" w:eastAsia="仿宋_GB2312" w:hAnsiTheme="minorEastAsia"/>
          <w:b/>
          <w:sz w:val="32"/>
          <w:szCs w:val="32"/>
        </w:rPr>
        <w:t>第十条</w:t>
      </w:r>
      <w:r>
        <w:rPr>
          <w:rFonts w:hint="eastAsia" w:ascii="仿宋_GB2312" w:eastAsia="仿宋_GB2312" w:hAnsiTheme="minorEastAsia"/>
          <w:sz w:val="32"/>
          <w:szCs w:val="32"/>
        </w:rPr>
        <w:t xml:space="preserve"> 因部队编制员额缩减、国家建设需要、因战因公负伤致残、因病不适宜在部队继续服役、家庭发生重大变故需要退出现役等原因，经组织批准提前退役的学生，仍具备受助资格。其他原因非正常退役学生的资助资格认定，由学院所在地人民政府征兵办公室会同同级教育行政部门确定。</w:t>
      </w:r>
    </w:p>
    <w:p>
      <w:pPr>
        <w:widowControl/>
        <w:shd w:val="clear" w:color="auto" w:fill="FFFFFF"/>
        <w:spacing w:line="360" w:lineRule="auto"/>
        <w:ind w:firstLine="420"/>
        <w:jc w:val="center"/>
        <w:rPr>
          <w:rFonts w:asciiTheme="minorEastAsia" w:hAnsiTheme="minorEastAsia" w:eastAsiaTheme="minorEastAsia"/>
          <w:sz w:val="32"/>
          <w:szCs w:val="32"/>
        </w:rPr>
      </w:pPr>
      <w:r>
        <w:rPr>
          <w:rFonts w:hint="eastAsia" w:asciiTheme="minorEastAsia" w:hAnsiTheme="minorEastAsia" w:eastAsiaTheme="minorEastAsia"/>
          <w:b/>
          <w:bCs/>
          <w:sz w:val="32"/>
          <w:szCs w:val="32"/>
        </w:rPr>
        <w:t>第五章 附则</w:t>
      </w:r>
    </w:p>
    <w:p>
      <w:pPr>
        <w:widowControl/>
        <w:shd w:val="clear" w:color="auto" w:fill="FFFFFF"/>
        <w:spacing w:line="360" w:lineRule="auto"/>
        <w:ind w:firstLine="420"/>
        <w:jc w:val="left"/>
        <w:rPr>
          <w:rFonts w:ascii="仿宋_GB2312" w:eastAsia="仿宋_GB2312" w:hAnsiTheme="minorEastAsia"/>
          <w:sz w:val="32"/>
          <w:szCs w:val="32"/>
        </w:rPr>
      </w:pPr>
      <w:r>
        <w:rPr>
          <w:rFonts w:hint="eastAsia" w:ascii="仿宋_GB2312" w:eastAsia="仿宋_GB2312" w:hAnsiTheme="minorEastAsia"/>
          <w:b/>
          <w:sz w:val="32"/>
          <w:szCs w:val="32"/>
        </w:rPr>
        <w:t>第十</w:t>
      </w:r>
      <w:r>
        <w:rPr>
          <w:rFonts w:hint="eastAsia" w:ascii="仿宋_GB2312" w:eastAsia="仿宋_GB2312" w:hAnsiTheme="minorEastAsia"/>
          <w:b/>
          <w:sz w:val="32"/>
          <w:szCs w:val="32"/>
          <w:lang w:val="en-US" w:eastAsia="zh-CN"/>
        </w:rPr>
        <w:t>一</w:t>
      </w:r>
      <w:r>
        <w:rPr>
          <w:rFonts w:hint="eastAsia" w:ascii="仿宋_GB2312" w:eastAsia="仿宋_GB2312" w:hAnsiTheme="minorEastAsia"/>
          <w:b/>
          <w:sz w:val="32"/>
          <w:szCs w:val="32"/>
        </w:rPr>
        <w:t>条</w:t>
      </w:r>
      <w:r>
        <w:rPr>
          <w:rFonts w:hint="eastAsia" w:ascii="仿宋_GB2312" w:eastAsia="仿宋_GB2312" w:hAnsiTheme="minorEastAsia"/>
          <w:sz w:val="32"/>
          <w:szCs w:val="32"/>
        </w:rPr>
        <w:t xml:space="preserve"> 本办法由学院学生资助管理中心负责解释。</w:t>
      </w:r>
    </w:p>
    <w:p>
      <w:pPr>
        <w:ind w:firstLine="480"/>
        <w:rPr>
          <w:rFonts w:ascii="仿宋_GB2312" w:eastAsia="仿宋_GB2312" w:hAnsiTheme="minorEastAsia"/>
          <w:sz w:val="32"/>
          <w:szCs w:val="32"/>
        </w:rPr>
      </w:pPr>
    </w:p>
    <w:p>
      <w:pPr>
        <w:ind w:firstLine="480"/>
        <w:rPr>
          <w:rFonts w:ascii="仿宋_GB2312" w:eastAsia="仿宋_GB2312" w:hAnsiTheme="minorEastAsia"/>
          <w:sz w:val="32"/>
          <w:szCs w:val="32"/>
        </w:rPr>
      </w:pPr>
    </w:p>
    <w:p>
      <w:pPr>
        <w:ind w:firstLine="480"/>
        <w:rPr>
          <w:rFonts w:ascii="仿宋_GB2312" w:eastAsia="仿宋_GB2312" w:hAnsiTheme="minorEastAsia"/>
          <w:sz w:val="32"/>
          <w:szCs w:val="32"/>
        </w:rPr>
      </w:pPr>
    </w:p>
    <w:p>
      <w:pPr>
        <w:ind w:firstLine="480"/>
        <w:rPr>
          <w:rFonts w:ascii="仿宋_GB2312" w:eastAsia="仿宋_GB2312" w:hAnsiTheme="minorEastAsia"/>
          <w:sz w:val="32"/>
          <w:szCs w:val="32"/>
        </w:rPr>
      </w:pPr>
    </w:p>
    <w:p>
      <w:pPr>
        <w:ind w:firstLine="480"/>
        <w:rPr>
          <w:rFonts w:ascii="仿宋_GB2312" w:eastAsia="仿宋_GB2312" w:hAnsiTheme="minorEastAsia"/>
          <w:sz w:val="32"/>
          <w:szCs w:val="32"/>
        </w:rPr>
      </w:pPr>
    </w:p>
    <w:p>
      <w:pPr>
        <w:ind w:firstLine="480"/>
        <w:rPr>
          <w:rFonts w:ascii="仿宋_GB2312" w:eastAsia="仿宋_GB2312" w:hAnsiTheme="minorEastAsia"/>
          <w:sz w:val="32"/>
          <w:szCs w:val="32"/>
        </w:rPr>
      </w:pPr>
    </w:p>
    <w:p>
      <w:pPr>
        <w:ind w:firstLine="480"/>
        <w:rPr>
          <w:rFonts w:ascii="仿宋_GB2312" w:eastAsia="仿宋_GB2312" w:hAnsiTheme="minorEastAsia"/>
          <w:sz w:val="32"/>
          <w:szCs w:val="32"/>
        </w:rPr>
      </w:pPr>
    </w:p>
    <w:p>
      <w:pPr>
        <w:ind w:firstLine="480"/>
        <w:rPr>
          <w:rFonts w:ascii="仿宋_GB2312" w:eastAsia="仿宋_GB2312" w:hAnsiTheme="minorEastAsia"/>
          <w:sz w:val="32"/>
          <w:szCs w:val="32"/>
        </w:rPr>
      </w:pPr>
    </w:p>
    <w:p>
      <w:pPr>
        <w:ind w:firstLine="480"/>
        <w:rPr>
          <w:rFonts w:ascii="仿宋_GB2312" w:eastAsia="仿宋_GB2312" w:hAnsiTheme="minorEastAsia"/>
          <w:sz w:val="32"/>
          <w:szCs w:val="32"/>
        </w:rPr>
      </w:pPr>
    </w:p>
    <w:p>
      <w:pPr>
        <w:ind w:firstLine="480"/>
        <w:rPr>
          <w:rFonts w:ascii="仿宋_GB2312" w:eastAsia="仿宋_GB2312" w:hAnsiTheme="minorEastAsia"/>
          <w:sz w:val="32"/>
          <w:szCs w:val="32"/>
        </w:rPr>
      </w:pPr>
    </w:p>
    <w:p>
      <w:pPr>
        <w:ind w:firstLine="480"/>
        <w:rPr>
          <w:rFonts w:ascii="仿宋_GB2312" w:eastAsia="仿宋_GB2312" w:hAnsiTheme="minorEastAsia"/>
          <w:sz w:val="32"/>
          <w:szCs w:val="32"/>
        </w:rPr>
      </w:pPr>
    </w:p>
    <w:p>
      <w:pPr>
        <w:ind w:firstLine="480"/>
        <w:rPr>
          <w:rFonts w:ascii="仿宋_GB2312" w:eastAsia="仿宋_GB2312" w:hAnsiTheme="minorEastAsia"/>
          <w:sz w:val="32"/>
          <w:szCs w:val="32"/>
        </w:rPr>
      </w:pPr>
    </w:p>
    <w:p>
      <w:pPr>
        <w:ind w:firstLine="480"/>
        <w:rPr>
          <w:rFonts w:ascii="仿宋_GB2312" w:eastAsia="仿宋_GB2312" w:hAnsiTheme="minorEastAsia"/>
          <w:sz w:val="32"/>
          <w:szCs w:val="32"/>
        </w:rPr>
      </w:pPr>
    </w:p>
    <w:p>
      <w:pPr>
        <w:ind w:firstLine="480"/>
        <w:rPr>
          <w:rFonts w:ascii="仿宋_GB2312" w:eastAsia="仿宋_GB2312" w:hAnsiTheme="minorEastAsia"/>
          <w:sz w:val="32"/>
          <w:szCs w:val="32"/>
        </w:rPr>
      </w:pPr>
      <w:bookmarkStart w:id="0" w:name="_GoBack"/>
      <w:bookmarkEnd w:id="0"/>
    </w:p>
    <w:p>
      <w:pPr>
        <w:ind w:firstLine="480"/>
        <w:rPr>
          <w:rFonts w:ascii="仿宋_GB2312" w:eastAsia="仿宋_GB2312" w:hAnsiTheme="minorEastAsia"/>
          <w:sz w:val="32"/>
          <w:szCs w:val="32"/>
        </w:rPr>
      </w:pPr>
    </w:p>
    <w:p>
      <w:pPr>
        <w:ind w:firstLine="480"/>
        <w:rPr>
          <w:rFonts w:ascii="仿宋_GB2312" w:eastAsia="仿宋_GB2312" w:hAnsiTheme="minorEastAsia"/>
          <w:sz w:val="32"/>
          <w:szCs w:val="32"/>
        </w:rPr>
      </w:pPr>
    </w:p>
    <w:p>
      <w:pPr>
        <w:ind w:firstLine="480"/>
        <w:rPr>
          <w:rFonts w:ascii="仿宋_GB2312" w:eastAsia="仿宋_GB2312" w:hAnsiTheme="minorEastAsia"/>
          <w:sz w:val="32"/>
          <w:szCs w:val="32"/>
        </w:rPr>
      </w:pPr>
    </w:p>
    <w:p>
      <w:pPr>
        <w:ind w:firstLine="480"/>
        <w:rPr>
          <w:rFonts w:ascii="仿宋_GB2312" w:eastAsia="仿宋_GB2312" w:hAnsiTheme="minorEastAsia"/>
          <w:sz w:val="32"/>
          <w:szCs w:val="32"/>
        </w:rPr>
      </w:pPr>
    </w:p>
    <w:p>
      <w:pPr>
        <w:spacing w:line="600" w:lineRule="exact"/>
        <w:jc w:val="left"/>
        <w:rPr>
          <w:rFonts w:ascii="仿宋_GB2312" w:eastAsia="仿宋_GB2312"/>
          <w:sz w:val="32"/>
          <w:szCs w:val="32"/>
        </w:rPr>
      </w:pPr>
    </w:p>
    <w:tbl>
      <w:tblPr>
        <w:tblStyle w:val="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820" w:type="dxa"/>
            <w:tcBorders>
              <w:left w:val="nil"/>
              <w:right w:val="nil"/>
            </w:tcBorders>
          </w:tcPr>
          <w:p>
            <w:pPr>
              <w:spacing w:line="600" w:lineRule="exact"/>
              <w:jc w:val="left"/>
              <w:rPr>
                <w:rFonts w:ascii="仿宋_GB2312" w:eastAsia="仿宋_GB2312"/>
                <w:sz w:val="32"/>
                <w:szCs w:val="32"/>
              </w:rPr>
            </w:pPr>
            <w:r>
              <w:rPr>
                <w:rFonts w:hint="eastAsia" w:ascii="仿宋_GB2312" w:eastAsia="仿宋_GB2312"/>
                <w:sz w:val="32"/>
                <w:szCs w:val="32"/>
              </w:rPr>
              <w:t>湄洲湾职业技术学院</w:t>
            </w:r>
            <w:r>
              <w:rPr>
                <w:rFonts w:hint="eastAsia" w:ascii="仿宋_GB2312" w:eastAsia="仿宋_GB2312"/>
                <w:sz w:val="32"/>
                <w:szCs w:val="32"/>
                <w:lang w:val="en-US" w:eastAsia="zh-CN"/>
              </w:rPr>
              <w:t>党政办公室</w:t>
            </w:r>
            <w:r>
              <w:rPr>
                <w:rFonts w:ascii="仿宋_GB2312" w:eastAsia="仿宋_GB2312"/>
                <w:sz w:val="32"/>
                <w:szCs w:val="32"/>
              </w:rPr>
              <w:t xml:space="preserve">     </w:t>
            </w:r>
            <w:r>
              <w:rPr>
                <w:rFonts w:hint="eastAsia" w:ascii="仿宋_GB2312" w:eastAsia="仿宋_GB2312"/>
                <w:sz w:val="32"/>
                <w:szCs w:val="32"/>
                <w:lang w:val="en-US" w:eastAsia="zh-CN"/>
              </w:rPr>
              <w:t>2022</w:t>
            </w:r>
            <w:r>
              <w:rPr>
                <w:rFonts w:hint="eastAsia" w:ascii="仿宋_GB2312" w:eastAsia="仿宋_GB2312"/>
                <w:sz w:val="32"/>
                <w:szCs w:val="32"/>
              </w:rPr>
              <w:t>年</w:t>
            </w:r>
            <w:r>
              <w:rPr>
                <w:rFonts w:hint="eastAsia" w:ascii="仿宋_GB2312" w:eastAsia="仿宋_GB2312"/>
                <w:sz w:val="32"/>
                <w:szCs w:val="32"/>
                <w:lang w:val="en-US" w:eastAsia="zh-CN"/>
              </w:rPr>
              <w:t>5</w:t>
            </w:r>
            <w:r>
              <w:rPr>
                <w:rFonts w:hint="eastAsia" w:ascii="仿宋_GB2312" w:eastAsia="仿宋_GB2312"/>
                <w:sz w:val="32"/>
                <w:szCs w:val="32"/>
              </w:rPr>
              <w:t>月</w:t>
            </w:r>
            <w:r>
              <w:rPr>
                <w:rFonts w:hint="eastAsia" w:ascii="仿宋_GB2312" w:eastAsia="仿宋_GB2312"/>
                <w:sz w:val="32"/>
                <w:szCs w:val="32"/>
                <w:lang w:val="en-US" w:eastAsia="zh-CN"/>
              </w:rPr>
              <w:t>25</w:t>
            </w:r>
            <w:r>
              <w:rPr>
                <w:rFonts w:hint="eastAsia" w:ascii="仿宋_GB2312" w:eastAsia="仿宋_GB2312"/>
                <w:sz w:val="32"/>
                <w:szCs w:val="32"/>
              </w:rPr>
              <w:t>日印发</w:t>
            </w:r>
          </w:p>
        </w:tc>
      </w:tr>
    </w:tbl>
    <w:p>
      <w:pPr>
        <w:rPr>
          <w:rFonts w:ascii="仿宋_GB2312" w:eastAsia="仿宋_GB2312" w:hAnsiTheme="minorEastAsia"/>
          <w:sz w:val="32"/>
          <w:szCs w:val="32"/>
        </w:rPr>
      </w:pPr>
    </w:p>
    <w:sectPr>
      <w:pgSz w:w="11906" w:h="16838"/>
      <w:pgMar w:top="1361" w:right="1361" w:bottom="1361" w:left="136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JhZWUxOWVmMmMxMjIzYTQ1MDY4NDAwZGYyYjE5MzUifQ=="/>
  </w:docVars>
  <w:rsids>
    <w:rsidRoot w:val="005E4ED5"/>
    <w:rsid w:val="000615FD"/>
    <w:rsid w:val="000B714E"/>
    <w:rsid w:val="001D1A5F"/>
    <w:rsid w:val="002A3FA7"/>
    <w:rsid w:val="00345832"/>
    <w:rsid w:val="005E4ED5"/>
    <w:rsid w:val="006428C0"/>
    <w:rsid w:val="00702EFF"/>
    <w:rsid w:val="007C54F4"/>
    <w:rsid w:val="008E6330"/>
    <w:rsid w:val="00A01201"/>
    <w:rsid w:val="00B10880"/>
    <w:rsid w:val="00BB6B2D"/>
    <w:rsid w:val="00C06964"/>
    <w:rsid w:val="01FB2B91"/>
    <w:rsid w:val="12A03A4D"/>
    <w:rsid w:val="14B54CC6"/>
    <w:rsid w:val="23900245"/>
    <w:rsid w:val="2E984296"/>
    <w:rsid w:val="326F5DF0"/>
    <w:rsid w:val="3EC96371"/>
    <w:rsid w:val="3EE51B07"/>
    <w:rsid w:val="49A61734"/>
    <w:rsid w:val="5B70041B"/>
    <w:rsid w:val="7C14133D"/>
    <w:rsid w:val="7E400A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character" w:styleId="8">
    <w:name w:val="Strong"/>
    <w:basedOn w:val="7"/>
    <w:qFormat/>
    <w:uiPriority w:val="22"/>
    <w:rPr>
      <w:b/>
      <w:bCs/>
    </w:rPr>
  </w:style>
  <w:style w:type="paragraph" w:styleId="9">
    <w:name w:val="List Paragraph"/>
    <w:basedOn w:val="1"/>
    <w:qFormat/>
    <w:uiPriority w:val="34"/>
    <w:pPr>
      <w:ind w:firstLine="420" w:firstLineChars="200"/>
    </w:pPr>
  </w:style>
  <w:style w:type="character" w:customStyle="1" w:styleId="10">
    <w:name w:val="批注框文本 Char"/>
    <w:basedOn w:val="7"/>
    <w:link w:val="2"/>
    <w:semiHidden/>
    <w:qFormat/>
    <w:uiPriority w:val="99"/>
    <w:rPr>
      <w:rFonts w:ascii="Times New Roman" w:hAnsi="Times New Roman" w:eastAsia="宋体" w:cs="Times New Roman"/>
      <w:sz w:val="18"/>
      <w:szCs w:val="18"/>
    </w:rPr>
  </w:style>
  <w:style w:type="character" w:customStyle="1" w:styleId="11">
    <w:name w:val="页眉 Char"/>
    <w:basedOn w:val="7"/>
    <w:link w:val="4"/>
    <w:qFormat/>
    <w:uiPriority w:val="99"/>
    <w:rPr>
      <w:rFonts w:ascii="Times New Roman" w:hAnsi="Times New Roman" w:eastAsia="宋体" w:cs="Times New Roman"/>
      <w:sz w:val="18"/>
      <w:szCs w:val="18"/>
    </w:rPr>
  </w:style>
  <w:style w:type="character" w:customStyle="1" w:styleId="12">
    <w:name w:val="页脚 Char"/>
    <w:basedOn w:val="7"/>
    <w:link w:val="3"/>
    <w:qFormat/>
    <w:uiPriority w:val="99"/>
    <w:rPr>
      <w:rFonts w:ascii="Times New Roman" w:hAnsi="Times New Roman" w:eastAsia="宋体" w:cs="Times New Roman"/>
      <w:sz w:val="18"/>
      <w:szCs w:val="18"/>
    </w:rPr>
  </w:style>
  <w:style w:type="paragraph" w:customStyle="1" w:styleId="13">
    <w:name w:val="Body text|2"/>
    <w:basedOn w:val="1"/>
    <w:qFormat/>
    <w:uiPriority w:val="0"/>
    <w:pPr>
      <w:shd w:val="clear" w:color="auto" w:fill="FFFFFF"/>
      <w:spacing w:after="80"/>
      <w:ind w:firstLine="200"/>
      <w:jc w:val="center"/>
    </w:pPr>
    <w:rPr>
      <w:rFonts w:ascii="MingLiU" w:hAnsi="MingLiU" w:eastAsia="MingLiU" w:cs="MingLiU"/>
      <w:sz w:val="36"/>
      <w:szCs w:val="36"/>
      <w:lang w:val="zh-CN" w:eastAsia="zh-CN" w:bidi="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8</Pages>
  <Words>3295</Words>
  <Characters>3354</Characters>
  <Lines>23</Lines>
  <Paragraphs>6</Paragraphs>
  <TotalTime>41</TotalTime>
  <ScaleCrop>false</ScaleCrop>
  <LinksUpToDate>false</LinksUpToDate>
  <CharactersWithSpaces>3442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2017-11-09T08:39:00Z</dcterms:created>
  <dc:creator>学工处管理员</dc:creator>
  <cp:lastModifiedBy>秋水长天1402823924</cp:lastModifiedBy>
  <cp:lastPrinted>2022-05-23T01:41:00Z</cp:lastPrinted>
  <dcterms:modified xsi:type="dcterms:W3CDTF">2022-05-25T04:04:16Z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83ED3FFD8DE640A096F3CBA40693A552</vt:lpwstr>
  </property>
</Properties>
</file>